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C098D" w14:textId="77777777" w:rsidR="00D323FD" w:rsidRDefault="00D323FD" w:rsidP="00D323FD">
      <w:pPr>
        <w:pStyle w:val="CoverHeading1"/>
        <w:spacing w:before="100" w:beforeAutospacing="1" w:after="100" w:afterAutospacing="1"/>
      </w:pPr>
    </w:p>
    <w:p w14:paraId="763C098E" w14:textId="77777777" w:rsidR="00D323FD" w:rsidRDefault="00D323FD" w:rsidP="00D323FD">
      <w:pPr>
        <w:pStyle w:val="CoverHeading1"/>
        <w:spacing w:before="100" w:beforeAutospacing="1" w:after="100" w:afterAutospacing="1"/>
      </w:pPr>
    </w:p>
    <w:p w14:paraId="763C098F" w14:textId="77777777" w:rsidR="00D323FD" w:rsidRDefault="00D323FD" w:rsidP="00D323FD">
      <w:pPr>
        <w:pStyle w:val="CoverHeading1"/>
        <w:spacing w:before="100" w:beforeAutospacing="1" w:after="100" w:afterAutospacing="1"/>
      </w:pPr>
    </w:p>
    <w:p w14:paraId="763C0990" w14:textId="77777777" w:rsidR="00D323FD" w:rsidRDefault="00D323FD" w:rsidP="00D323FD">
      <w:pPr>
        <w:pStyle w:val="CoverHeading1"/>
        <w:spacing w:before="100" w:beforeAutospacing="1" w:after="100" w:afterAutospacing="1"/>
      </w:pPr>
    </w:p>
    <w:p w14:paraId="763C0991" w14:textId="77777777" w:rsidR="00D323FD" w:rsidRDefault="00D323FD" w:rsidP="00D323FD">
      <w:pPr>
        <w:pStyle w:val="CoverHeading1"/>
        <w:spacing w:before="100" w:beforeAutospacing="1" w:after="100" w:afterAutospacing="1"/>
        <w:sectPr w:rsidR="00D323FD" w:rsidSect="00D323FD">
          <w:footerReference w:type="default" r:id="rId13"/>
          <w:footerReference w:type="first" r:id="rId14"/>
          <w:type w:val="continuous"/>
          <w:pgSz w:w="11920" w:h="16840"/>
          <w:pgMar w:top="1440" w:right="1440" w:bottom="1440" w:left="1440" w:header="720" w:footer="720" w:gutter="0"/>
          <w:pgNumType w:start="1"/>
          <w:cols w:space="720"/>
          <w:noEndnote/>
          <w:titlePg/>
          <w:docGrid w:linePitch="326"/>
        </w:sectPr>
      </w:pPr>
      <w:r>
        <w:rPr>
          <w:lang w:val="cy-GB"/>
        </w:rPr>
        <w:t>Ymgynghoriad ar ein ffioedd a thaliadau ar gyfer 2018/1</w:t>
      </w:r>
      <w:bookmarkStart w:id="0" w:name="_Toc398555195"/>
      <w:bookmarkStart w:id="1" w:name="_Toc459192215"/>
      <w:r>
        <w:rPr>
          <w:lang w:val="cy-GB"/>
        </w:rPr>
        <w:t>9</w:t>
      </w:r>
    </w:p>
    <w:sdt>
      <w:sdtPr>
        <w:rPr>
          <w:rFonts w:eastAsia="Times New Roman" w:cs="Times New Roman"/>
          <w:color w:val="auto"/>
          <w:sz w:val="24"/>
          <w:szCs w:val="24"/>
          <w:lang w:val="en-GB"/>
        </w:rPr>
        <w:id w:val="90480441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63C0992" w14:textId="77777777" w:rsidR="00D323FD" w:rsidRDefault="00D323FD">
          <w:pPr>
            <w:pStyle w:val="TOCHeading"/>
          </w:pPr>
          <w:r>
            <w:rPr>
              <w:lang w:val="cy-GB"/>
            </w:rPr>
            <w:t>Cynnwys</w:t>
          </w:r>
        </w:p>
        <w:p w14:paraId="763C0993" w14:textId="77777777" w:rsidR="00D323FD" w:rsidRPr="00AD6169" w:rsidRDefault="00D323FD" w:rsidP="00D323FD">
          <w:pPr>
            <w:jc w:val="right"/>
            <w:rPr>
              <w:lang w:val="en-US"/>
            </w:rPr>
          </w:pPr>
        </w:p>
        <w:p w14:paraId="763C0994" w14:textId="77777777" w:rsidR="00D323FD" w:rsidRPr="00FA7582" w:rsidRDefault="00AD6169" w:rsidP="00FA7582">
          <w:pPr>
            <w:framePr w:h="10142" w:hRule="exact" w:hSpace="180" w:wrap="around" w:vAnchor="text" w:hAnchor="margin" w:y="63"/>
            <w:autoSpaceDE w:val="0"/>
            <w:autoSpaceDN w:val="0"/>
            <w:adjustRightInd w:val="0"/>
            <w:spacing w:before="0" w:after="0" w:line="360" w:lineRule="auto"/>
            <w:ind w:left="284" w:hanging="284"/>
            <w:jc w:val="left"/>
            <w:rPr>
              <w:rFonts w:cs="Arial"/>
              <w:noProof/>
              <w:color w:val="0091A5"/>
              <w:sz w:val="22"/>
              <w:szCs w:val="22"/>
              <w:lang w:eastAsia="en-GB"/>
            </w:rPr>
          </w:pPr>
          <w:r w:rsidRPr="00FA7582">
            <w:rPr>
              <w:rFonts w:cs="Arial"/>
              <w:noProof/>
              <w:color w:val="0091A5"/>
              <w:sz w:val="22"/>
              <w:szCs w:val="22"/>
              <w:lang w:eastAsia="en-GB"/>
            </w:rPr>
            <w:t>2</w:t>
          </w:r>
          <w:r w:rsidR="00D323FD" w:rsidRPr="00FA7582">
            <w:rPr>
              <w:rFonts w:cs="Arial"/>
              <w:noProof/>
              <w:color w:val="0091A5"/>
              <w:sz w:val="22"/>
              <w:szCs w:val="22"/>
              <w:lang w:eastAsia="en-GB"/>
            </w:rPr>
            <w:tab/>
          </w:r>
          <w:r w:rsidR="00D323FD" w:rsidRPr="00FA7582">
            <w:rPr>
              <w:rFonts w:cs="Arial"/>
              <w:noProof/>
              <w:color w:val="0091A5"/>
              <w:lang w:eastAsia="en-GB"/>
            </w:rPr>
            <w:t>Cyflwyniad</w:t>
          </w:r>
          <w:r w:rsidR="00D323FD" w:rsidRPr="00FA7582">
            <w:rPr>
              <w:rFonts w:cs="Arial"/>
              <w:noProof/>
              <w:color w:val="0091A5"/>
              <w:lang w:eastAsia="en-GB"/>
            </w:rPr>
            <w:tab/>
            <w:t>3</w:t>
          </w:r>
        </w:p>
        <w:p w14:paraId="763C0995" w14:textId="77777777" w:rsidR="00D323FD" w:rsidRPr="00FA7582" w:rsidRDefault="00D323FD" w:rsidP="00FA7582">
          <w:pPr>
            <w:framePr w:h="10142" w:hRule="exact" w:hSpace="180" w:wrap="around" w:vAnchor="text" w:hAnchor="margin" w:y="63"/>
            <w:autoSpaceDE w:val="0"/>
            <w:autoSpaceDN w:val="0"/>
            <w:adjustRightInd w:val="0"/>
            <w:spacing w:before="0" w:after="0" w:line="360" w:lineRule="auto"/>
            <w:ind w:left="284" w:hanging="284"/>
            <w:jc w:val="left"/>
            <w:rPr>
              <w:rFonts w:cs="Arial"/>
              <w:noProof/>
              <w:color w:val="0091A5"/>
              <w:sz w:val="22"/>
              <w:szCs w:val="22"/>
              <w:lang w:eastAsia="en-GB"/>
            </w:rPr>
          </w:pPr>
          <w:r w:rsidRPr="00FA7582">
            <w:rPr>
              <w:rFonts w:cs="Arial"/>
              <w:noProof/>
              <w:color w:val="0091A5"/>
              <w:lang w:eastAsia="en-GB"/>
            </w:rPr>
            <w:t>3</w:t>
          </w:r>
          <w:r w:rsidRPr="00FA7582">
            <w:rPr>
              <w:rFonts w:cs="Arial"/>
              <w:noProof/>
              <w:color w:val="0091A5"/>
              <w:sz w:val="22"/>
              <w:szCs w:val="22"/>
              <w:lang w:eastAsia="en-GB"/>
            </w:rPr>
            <w:tab/>
          </w:r>
          <w:r w:rsidRPr="00FA7582">
            <w:rPr>
              <w:rFonts w:cs="Arial"/>
              <w:noProof/>
              <w:color w:val="0091A5"/>
              <w:lang w:eastAsia="en-GB"/>
            </w:rPr>
            <w:t>Codiadau i’n taliadau cyfredol</w:t>
          </w:r>
          <w:r w:rsidRPr="00FA7582">
            <w:rPr>
              <w:rFonts w:cs="Arial"/>
              <w:noProof/>
              <w:color w:val="0091A5"/>
              <w:lang w:eastAsia="en-GB"/>
            </w:rPr>
            <w:tab/>
            <w:t>5</w:t>
          </w:r>
        </w:p>
        <w:p w14:paraId="763C0996" w14:textId="77777777" w:rsidR="00D323FD" w:rsidRPr="00AD6169" w:rsidRDefault="00D323FD" w:rsidP="00FA7582">
          <w:pPr>
            <w:framePr w:h="10142" w:hRule="exact" w:hSpace="180" w:wrap="around" w:vAnchor="text" w:hAnchor="margin" w:y="63"/>
            <w:autoSpaceDE w:val="0"/>
            <w:autoSpaceDN w:val="0"/>
            <w:adjustRightInd w:val="0"/>
            <w:spacing w:before="0" w:after="0" w:line="360" w:lineRule="auto"/>
            <w:ind w:left="240"/>
            <w:jc w:val="left"/>
            <w:rPr>
              <w:rFonts w:cs="Arial"/>
              <w:noProof/>
              <w:sz w:val="22"/>
              <w:szCs w:val="22"/>
              <w:lang w:eastAsia="en-GB"/>
            </w:rPr>
          </w:pPr>
          <w:r w:rsidRPr="00AD6169">
            <w:rPr>
              <w:rFonts w:cs="Arial"/>
              <w:noProof/>
              <w:lang w:eastAsia="en-GB"/>
            </w:rPr>
            <w:t>3.1</w:t>
          </w:r>
          <w:r w:rsidRPr="00AD6169">
            <w:rPr>
              <w:rFonts w:cs="Arial"/>
              <w:noProof/>
              <w:sz w:val="22"/>
              <w:szCs w:val="22"/>
              <w:lang w:eastAsia="en-GB"/>
            </w:rPr>
            <w:tab/>
          </w:r>
          <w:r w:rsidRPr="00AD6169">
            <w:rPr>
              <w:rFonts w:cs="Arial"/>
              <w:noProof/>
              <w:lang w:eastAsia="en-GB"/>
            </w:rPr>
            <w:t>Negeseuon allweddol</w:t>
          </w:r>
          <w:r w:rsidRPr="00AD6169">
            <w:rPr>
              <w:rFonts w:cs="Arial"/>
              <w:noProof/>
              <w:lang w:eastAsia="en-GB"/>
            </w:rPr>
            <w:tab/>
            <w:t>5</w:t>
          </w:r>
        </w:p>
        <w:p w14:paraId="763C0997" w14:textId="77777777" w:rsidR="00D323FD" w:rsidRPr="00FA7582" w:rsidRDefault="00D323FD" w:rsidP="00FA7582">
          <w:pPr>
            <w:framePr w:h="10142" w:hRule="exact" w:hSpace="180" w:wrap="around" w:vAnchor="text" w:hAnchor="margin" w:y="63"/>
            <w:autoSpaceDE w:val="0"/>
            <w:autoSpaceDN w:val="0"/>
            <w:adjustRightInd w:val="0"/>
            <w:spacing w:before="0" w:after="0" w:line="360" w:lineRule="auto"/>
            <w:ind w:left="284" w:hanging="284"/>
            <w:jc w:val="left"/>
            <w:rPr>
              <w:rFonts w:cs="Arial"/>
              <w:noProof/>
              <w:color w:val="0091A5"/>
              <w:sz w:val="22"/>
              <w:szCs w:val="22"/>
              <w:lang w:eastAsia="en-GB"/>
            </w:rPr>
          </w:pPr>
          <w:r w:rsidRPr="00FA7582">
            <w:rPr>
              <w:rFonts w:cs="Arial"/>
              <w:noProof/>
              <w:color w:val="0091A5"/>
              <w:lang w:eastAsia="en-GB"/>
            </w:rPr>
            <w:t>4</w:t>
          </w:r>
          <w:r w:rsidRPr="00FA7582">
            <w:rPr>
              <w:rFonts w:cs="Arial"/>
              <w:noProof/>
              <w:color w:val="0091A5"/>
              <w:sz w:val="22"/>
              <w:szCs w:val="22"/>
              <w:lang w:eastAsia="en-GB"/>
            </w:rPr>
            <w:tab/>
          </w:r>
          <w:r w:rsidRPr="00FA7582">
            <w:rPr>
              <w:rFonts w:cs="Arial"/>
              <w:noProof/>
              <w:color w:val="0091A5"/>
              <w:lang w:eastAsia="en-GB"/>
            </w:rPr>
            <w:t>Newidiadau ac ychwanegiadau i gynlluniau codi tâl statudol</w:t>
          </w:r>
          <w:r w:rsidRPr="00FA7582">
            <w:rPr>
              <w:rFonts w:cs="Arial"/>
              <w:noProof/>
              <w:color w:val="0091A5"/>
              <w:lang w:eastAsia="en-GB"/>
            </w:rPr>
            <w:tab/>
            <w:t>5</w:t>
          </w:r>
        </w:p>
        <w:p w14:paraId="763C0998" w14:textId="77777777" w:rsidR="00D323FD" w:rsidRPr="00AD6169" w:rsidRDefault="00D323FD" w:rsidP="00FA7582">
          <w:pPr>
            <w:framePr w:h="10142" w:hRule="exact" w:hSpace="180" w:wrap="around" w:vAnchor="text" w:hAnchor="margin" w:y="63"/>
            <w:autoSpaceDE w:val="0"/>
            <w:autoSpaceDN w:val="0"/>
            <w:adjustRightInd w:val="0"/>
            <w:spacing w:before="0" w:after="0" w:line="360" w:lineRule="auto"/>
            <w:ind w:left="240"/>
            <w:jc w:val="left"/>
            <w:rPr>
              <w:rFonts w:cs="Arial"/>
              <w:noProof/>
              <w:sz w:val="22"/>
              <w:szCs w:val="22"/>
              <w:lang w:eastAsia="en-GB"/>
            </w:rPr>
          </w:pPr>
          <w:r w:rsidRPr="00AD6169">
            <w:rPr>
              <w:rFonts w:cs="Arial"/>
              <w:noProof/>
              <w:lang w:eastAsia="en-GB"/>
            </w:rPr>
            <w:t>4.1</w:t>
          </w:r>
          <w:r w:rsidRPr="00AD6169">
            <w:rPr>
              <w:rFonts w:cs="Arial"/>
              <w:noProof/>
              <w:sz w:val="22"/>
              <w:szCs w:val="22"/>
              <w:lang w:eastAsia="en-GB"/>
            </w:rPr>
            <w:tab/>
          </w:r>
          <w:r w:rsidRPr="00AD6169">
            <w:rPr>
              <w:rFonts w:cs="Arial"/>
              <w:noProof/>
              <w:lang w:eastAsia="en-GB"/>
            </w:rPr>
            <w:t>Cyfarwyddeb Safleoedd Hylosgi Canolig</w:t>
          </w:r>
          <w:r w:rsidRPr="00AD6169">
            <w:rPr>
              <w:rFonts w:cs="Arial"/>
              <w:noProof/>
              <w:lang w:eastAsia="en-GB"/>
            </w:rPr>
            <w:tab/>
            <w:t>5</w:t>
          </w:r>
        </w:p>
        <w:p w14:paraId="763C0999" w14:textId="77777777" w:rsidR="00D323FD" w:rsidRPr="00AD6169" w:rsidRDefault="00D323FD" w:rsidP="00FA7582">
          <w:pPr>
            <w:framePr w:h="10142" w:hRule="exact" w:hSpace="180" w:wrap="around" w:vAnchor="text" w:hAnchor="margin" w:y="63"/>
            <w:autoSpaceDE w:val="0"/>
            <w:autoSpaceDN w:val="0"/>
            <w:adjustRightInd w:val="0"/>
            <w:spacing w:before="0" w:after="0" w:line="360" w:lineRule="auto"/>
            <w:ind w:left="480"/>
            <w:jc w:val="left"/>
            <w:rPr>
              <w:rFonts w:cs="Arial"/>
              <w:noProof/>
              <w:sz w:val="22"/>
              <w:szCs w:val="22"/>
              <w:lang w:eastAsia="en-GB"/>
            </w:rPr>
          </w:pPr>
          <w:r w:rsidRPr="00AD6169">
            <w:rPr>
              <w:rFonts w:cs="Arial"/>
              <w:noProof/>
              <w:lang w:eastAsia="en-GB"/>
            </w:rPr>
            <w:t>4.1.1</w:t>
          </w:r>
          <w:r w:rsidRPr="00AD6169">
            <w:rPr>
              <w:rFonts w:cs="Arial"/>
              <w:noProof/>
              <w:sz w:val="22"/>
              <w:szCs w:val="22"/>
              <w:lang w:eastAsia="en-GB"/>
            </w:rPr>
            <w:tab/>
          </w:r>
          <w:r w:rsidRPr="00AD6169">
            <w:rPr>
              <w:rFonts w:cs="Arial"/>
              <w:noProof/>
              <w:lang w:eastAsia="en-GB"/>
            </w:rPr>
            <w:t>Cydymffurfiaeth</w:t>
          </w:r>
          <w:r w:rsidRPr="00AD6169">
            <w:rPr>
              <w:rFonts w:cs="Arial"/>
              <w:noProof/>
              <w:lang w:eastAsia="en-GB"/>
            </w:rPr>
            <w:tab/>
            <w:t>7</w:t>
          </w:r>
        </w:p>
        <w:p w14:paraId="763C099A" w14:textId="77777777" w:rsidR="00D323FD" w:rsidRPr="00AD6169" w:rsidRDefault="00D323FD" w:rsidP="00FA7582">
          <w:pPr>
            <w:framePr w:h="10142" w:hRule="exact" w:hSpace="180" w:wrap="around" w:vAnchor="text" w:hAnchor="margin" w:y="63"/>
            <w:autoSpaceDE w:val="0"/>
            <w:autoSpaceDN w:val="0"/>
            <w:adjustRightInd w:val="0"/>
            <w:spacing w:before="0" w:after="0" w:line="360" w:lineRule="auto"/>
            <w:ind w:left="480"/>
            <w:jc w:val="left"/>
            <w:rPr>
              <w:rFonts w:cs="Arial"/>
              <w:noProof/>
              <w:sz w:val="22"/>
              <w:szCs w:val="22"/>
              <w:lang w:eastAsia="en-GB"/>
            </w:rPr>
          </w:pPr>
          <w:r w:rsidRPr="00AD6169">
            <w:rPr>
              <w:rFonts w:cs="Arial"/>
              <w:noProof/>
              <w:lang w:eastAsia="en-GB"/>
            </w:rPr>
            <w:t>4.1.2</w:t>
          </w:r>
          <w:r w:rsidRPr="00AD6169">
            <w:rPr>
              <w:rFonts w:cs="Arial"/>
              <w:noProof/>
              <w:sz w:val="22"/>
              <w:szCs w:val="22"/>
              <w:lang w:eastAsia="en-GB"/>
            </w:rPr>
            <w:tab/>
          </w:r>
          <w:r w:rsidRPr="00AD6169">
            <w:rPr>
              <w:rFonts w:cs="Arial"/>
              <w:noProof/>
              <w:lang w:eastAsia="en-GB"/>
            </w:rPr>
            <w:t>Taliadau ychwanegol ar gyfer cyngor a chanllawiau - y Gyfarwyddeb Safleoedd Hylosgi Canolig</w:t>
          </w:r>
          <w:r w:rsidRPr="00AD6169">
            <w:rPr>
              <w:rFonts w:cs="Arial"/>
              <w:noProof/>
              <w:lang w:eastAsia="en-GB"/>
            </w:rPr>
            <w:tab/>
            <w:t>8</w:t>
          </w:r>
        </w:p>
        <w:p w14:paraId="763C099B" w14:textId="77777777" w:rsidR="00D323FD" w:rsidRPr="00AD6169" w:rsidRDefault="00D323FD" w:rsidP="00FA7582">
          <w:pPr>
            <w:framePr w:h="10142" w:hRule="exact" w:hSpace="180" w:wrap="around" w:vAnchor="text" w:hAnchor="margin" w:y="63"/>
            <w:autoSpaceDE w:val="0"/>
            <w:autoSpaceDN w:val="0"/>
            <w:adjustRightInd w:val="0"/>
            <w:spacing w:before="0" w:after="0" w:line="360" w:lineRule="auto"/>
            <w:ind w:left="240"/>
            <w:jc w:val="left"/>
            <w:rPr>
              <w:rFonts w:cs="Arial"/>
              <w:noProof/>
              <w:sz w:val="22"/>
              <w:szCs w:val="22"/>
              <w:lang w:eastAsia="en-GB"/>
            </w:rPr>
          </w:pPr>
          <w:r w:rsidRPr="00AD6169">
            <w:rPr>
              <w:rFonts w:cs="Arial"/>
              <w:noProof/>
              <w:lang w:eastAsia="en-GB"/>
            </w:rPr>
            <w:t>4.2</w:t>
          </w:r>
          <w:r w:rsidRPr="00AD6169">
            <w:rPr>
              <w:rFonts w:cs="Arial"/>
              <w:noProof/>
              <w:sz w:val="22"/>
              <w:szCs w:val="22"/>
              <w:lang w:eastAsia="en-GB"/>
            </w:rPr>
            <w:tab/>
          </w:r>
          <w:r w:rsidRPr="00AD6169">
            <w:rPr>
              <w:rFonts w:cs="Arial"/>
              <w:noProof/>
              <w:lang w:eastAsia="en-GB"/>
            </w:rPr>
            <w:t>Taliadau ynni dŵr</w:t>
          </w:r>
          <w:r w:rsidRPr="00AD6169">
            <w:rPr>
              <w:rFonts w:cs="Arial"/>
              <w:noProof/>
              <w:lang w:eastAsia="en-GB"/>
            </w:rPr>
            <w:tab/>
            <w:t>8</w:t>
          </w:r>
        </w:p>
        <w:p w14:paraId="763C099C" w14:textId="77777777" w:rsidR="00D323FD" w:rsidRPr="00FA7582" w:rsidRDefault="00D323FD" w:rsidP="00FA7582">
          <w:pPr>
            <w:framePr w:h="10142" w:hRule="exact" w:hSpace="180" w:wrap="around" w:vAnchor="text" w:hAnchor="margin" w:y="63"/>
            <w:autoSpaceDE w:val="0"/>
            <w:autoSpaceDN w:val="0"/>
            <w:adjustRightInd w:val="0"/>
            <w:spacing w:before="0" w:after="0" w:line="360" w:lineRule="auto"/>
            <w:ind w:left="284" w:hanging="284"/>
            <w:jc w:val="left"/>
            <w:rPr>
              <w:rFonts w:cs="Arial"/>
              <w:noProof/>
              <w:color w:val="0091A5"/>
              <w:sz w:val="22"/>
              <w:szCs w:val="22"/>
              <w:lang w:eastAsia="en-GB"/>
            </w:rPr>
          </w:pPr>
          <w:r w:rsidRPr="00FA7582">
            <w:rPr>
              <w:rFonts w:cs="Arial"/>
              <w:noProof/>
              <w:color w:val="0091A5"/>
              <w:lang w:eastAsia="en-GB"/>
            </w:rPr>
            <w:t>5</w:t>
          </w:r>
          <w:r w:rsidRPr="00FA7582">
            <w:rPr>
              <w:rFonts w:cs="Arial"/>
              <w:noProof/>
              <w:color w:val="0091A5"/>
              <w:sz w:val="22"/>
              <w:szCs w:val="22"/>
              <w:lang w:eastAsia="en-GB"/>
            </w:rPr>
            <w:tab/>
          </w:r>
          <w:r w:rsidRPr="00FA7582">
            <w:rPr>
              <w:rFonts w:cs="Arial"/>
              <w:noProof/>
              <w:color w:val="0091A5"/>
              <w:lang w:eastAsia="en-GB"/>
            </w:rPr>
            <w:t>Materion eraill i'w nodi</w:t>
          </w:r>
          <w:r w:rsidRPr="00FA7582">
            <w:rPr>
              <w:rFonts w:cs="Arial"/>
              <w:noProof/>
              <w:color w:val="0091A5"/>
              <w:lang w:eastAsia="en-GB"/>
            </w:rPr>
            <w:tab/>
            <w:t>10</w:t>
          </w:r>
        </w:p>
        <w:p w14:paraId="763C099D" w14:textId="77777777" w:rsidR="00D323FD" w:rsidRPr="00AD6169" w:rsidRDefault="00D323FD" w:rsidP="00FA7582">
          <w:pPr>
            <w:framePr w:h="10142" w:hRule="exact" w:hSpace="180" w:wrap="around" w:vAnchor="text" w:hAnchor="margin" w:y="63"/>
            <w:autoSpaceDE w:val="0"/>
            <w:autoSpaceDN w:val="0"/>
            <w:adjustRightInd w:val="0"/>
            <w:spacing w:before="0" w:after="0" w:line="360" w:lineRule="auto"/>
            <w:ind w:left="240"/>
            <w:jc w:val="left"/>
            <w:rPr>
              <w:rFonts w:cs="Arial"/>
              <w:noProof/>
              <w:sz w:val="22"/>
              <w:szCs w:val="22"/>
              <w:lang w:eastAsia="en-GB"/>
            </w:rPr>
          </w:pPr>
          <w:r w:rsidRPr="00AD6169">
            <w:rPr>
              <w:rFonts w:cs="Arial"/>
              <w:noProof/>
              <w:lang w:eastAsia="en-GB"/>
            </w:rPr>
            <w:t>5.1</w:t>
          </w:r>
          <w:r w:rsidRPr="00AD6169">
            <w:rPr>
              <w:rFonts w:cs="Arial"/>
              <w:noProof/>
              <w:sz w:val="22"/>
              <w:szCs w:val="22"/>
              <w:lang w:eastAsia="en-GB"/>
            </w:rPr>
            <w:tab/>
          </w:r>
          <w:r w:rsidRPr="00AD6169">
            <w:rPr>
              <w:rFonts w:cs="Arial"/>
              <w:noProof/>
              <w:lang w:eastAsia="en-GB"/>
            </w:rPr>
            <w:t>Cysylltiadau â Chynllun Gwerthuso Risg Weithredol (OPRA) Trwyddedu Amgylcheddol</w:t>
          </w:r>
          <w:r w:rsidRPr="00AD6169">
            <w:rPr>
              <w:rFonts w:cs="Arial"/>
              <w:noProof/>
              <w:lang w:eastAsia="en-GB"/>
            </w:rPr>
            <w:tab/>
            <w:t>10</w:t>
          </w:r>
        </w:p>
        <w:p w14:paraId="763C099E" w14:textId="77777777" w:rsidR="00D323FD" w:rsidRPr="00AD6169" w:rsidRDefault="00D323FD" w:rsidP="00FA7582">
          <w:pPr>
            <w:framePr w:h="10142" w:hRule="exact" w:hSpace="180" w:wrap="around" w:vAnchor="text" w:hAnchor="margin" w:y="63"/>
            <w:autoSpaceDE w:val="0"/>
            <w:autoSpaceDN w:val="0"/>
            <w:adjustRightInd w:val="0"/>
            <w:spacing w:before="0" w:after="0" w:line="360" w:lineRule="auto"/>
            <w:ind w:left="240"/>
            <w:jc w:val="left"/>
            <w:rPr>
              <w:rFonts w:cs="Arial"/>
              <w:noProof/>
              <w:sz w:val="22"/>
              <w:szCs w:val="22"/>
              <w:lang w:eastAsia="en-GB"/>
            </w:rPr>
          </w:pPr>
          <w:r w:rsidRPr="00AD6169">
            <w:rPr>
              <w:rFonts w:cs="Arial"/>
              <w:noProof/>
              <w:lang w:eastAsia="en-GB"/>
            </w:rPr>
            <w:t>5.2</w:t>
          </w:r>
          <w:r w:rsidRPr="00AD6169">
            <w:rPr>
              <w:rFonts w:cs="Arial"/>
              <w:noProof/>
              <w:sz w:val="22"/>
              <w:szCs w:val="22"/>
              <w:lang w:eastAsia="en-GB"/>
            </w:rPr>
            <w:tab/>
          </w:r>
          <w:r w:rsidRPr="00AD6169">
            <w:rPr>
              <w:rFonts w:cs="Arial"/>
              <w:noProof/>
              <w:lang w:eastAsia="en-GB"/>
            </w:rPr>
            <w:t>Taliadau tynnu dŵr</w:t>
          </w:r>
          <w:r w:rsidRPr="00AD6169">
            <w:rPr>
              <w:rFonts w:cs="Arial"/>
              <w:noProof/>
              <w:lang w:eastAsia="en-GB"/>
            </w:rPr>
            <w:tab/>
            <w:t>10</w:t>
          </w:r>
        </w:p>
        <w:p w14:paraId="763C099F" w14:textId="77777777" w:rsidR="00D323FD" w:rsidRPr="00AD6169" w:rsidRDefault="00D323FD" w:rsidP="00FA7582">
          <w:pPr>
            <w:framePr w:h="10142" w:hRule="exact" w:hSpace="180" w:wrap="around" w:vAnchor="text" w:hAnchor="margin" w:y="63"/>
            <w:autoSpaceDE w:val="0"/>
            <w:autoSpaceDN w:val="0"/>
            <w:adjustRightInd w:val="0"/>
            <w:spacing w:before="0" w:after="0" w:line="360" w:lineRule="auto"/>
            <w:ind w:left="480"/>
            <w:jc w:val="left"/>
            <w:rPr>
              <w:rFonts w:cs="Arial"/>
              <w:noProof/>
              <w:sz w:val="22"/>
              <w:szCs w:val="22"/>
              <w:lang w:eastAsia="en-GB"/>
            </w:rPr>
          </w:pPr>
          <w:r w:rsidRPr="00AD6169">
            <w:rPr>
              <w:rFonts w:cs="Arial"/>
              <w:noProof/>
              <w:lang w:eastAsia="en-GB"/>
            </w:rPr>
            <w:t>5.2.1</w:t>
          </w:r>
          <w:r w:rsidRPr="00AD6169">
            <w:rPr>
              <w:rFonts w:cs="Arial"/>
              <w:noProof/>
              <w:sz w:val="22"/>
              <w:szCs w:val="22"/>
              <w:lang w:eastAsia="en-GB"/>
            </w:rPr>
            <w:tab/>
          </w:r>
          <w:r w:rsidRPr="00AD6169">
            <w:rPr>
              <w:rFonts w:cs="Arial"/>
              <w:noProof/>
              <w:lang w:eastAsia="en-GB"/>
            </w:rPr>
            <w:t>Gofynion cyfalaf newydd</w:t>
          </w:r>
          <w:r w:rsidRPr="00AD6169">
            <w:rPr>
              <w:rFonts w:cs="Arial"/>
              <w:noProof/>
              <w:lang w:eastAsia="en-GB"/>
            </w:rPr>
            <w:tab/>
            <w:t>10</w:t>
          </w:r>
        </w:p>
        <w:p w14:paraId="763C09A0" w14:textId="77777777" w:rsidR="00D323FD" w:rsidRPr="00AD6169" w:rsidRDefault="00D323FD" w:rsidP="00FA7582">
          <w:pPr>
            <w:framePr w:h="10142" w:hRule="exact" w:hSpace="180" w:wrap="around" w:vAnchor="text" w:hAnchor="margin" w:y="63"/>
            <w:autoSpaceDE w:val="0"/>
            <w:autoSpaceDN w:val="0"/>
            <w:adjustRightInd w:val="0"/>
            <w:spacing w:before="0" w:after="0" w:line="360" w:lineRule="auto"/>
            <w:ind w:left="480"/>
            <w:jc w:val="left"/>
            <w:rPr>
              <w:rFonts w:cs="Arial"/>
              <w:noProof/>
              <w:sz w:val="22"/>
              <w:szCs w:val="22"/>
              <w:lang w:eastAsia="en-GB"/>
            </w:rPr>
          </w:pPr>
          <w:r w:rsidRPr="00AD6169">
            <w:rPr>
              <w:rFonts w:cs="Arial"/>
              <w:noProof/>
              <w:lang w:eastAsia="en-GB"/>
            </w:rPr>
            <w:t>5.2.2</w:t>
          </w:r>
          <w:r w:rsidRPr="00AD6169">
            <w:rPr>
              <w:rFonts w:cs="Arial"/>
              <w:noProof/>
              <w:sz w:val="22"/>
              <w:szCs w:val="22"/>
              <w:lang w:eastAsia="en-GB"/>
            </w:rPr>
            <w:tab/>
          </w:r>
          <w:r w:rsidRPr="00AD6169">
            <w:rPr>
              <w:rFonts w:cs="Arial"/>
              <w:noProof/>
              <w:lang w:eastAsia="en-GB"/>
            </w:rPr>
            <w:t>Awdurdodiadau newydd</w:t>
          </w:r>
          <w:r w:rsidRPr="00AD6169">
            <w:rPr>
              <w:rFonts w:cs="Arial"/>
              <w:noProof/>
              <w:lang w:eastAsia="en-GB"/>
            </w:rPr>
            <w:tab/>
            <w:t>11</w:t>
          </w:r>
        </w:p>
        <w:p w14:paraId="763C09A1" w14:textId="77777777" w:rsidR="00D323FD" w:rsidRPr="00AD6169" w:rsidRDefault="00D323FD" w:rsidP="00FA7582">
          <w:pPr>
            <w:framePr w:h="10142" w:hRule="exact" w:hSpace="180" w:wrap="around" w:vAnchor="text" w:hAnchor="margin" w:y="63"/>
            <w:autoSpaceDE w:val="0"/>
            <w:autoSpaceDN w:val="0"/>
            <w:adjustRightInd w:val="0"/>
            <w:spacing w:before="0" w:after="0" w:line="360" w:lineRule="auto"/>
            <w:ind w:left="240"/>
            <w:jc w:val="left"/>
            <w:rPr>
              <w:rFonts w:cs="Arial"/>
              <w:noProof/>
              <w:sz w:val="22"/>
              <w:szCs w:val="22"/>
              <w:lang w:eastAsia="en-GB"/>
            </w:rPr>
          </w:pPr>
          <w:r w:rsidRPr="00AD6169">
            <w:rPr>
              <w:rFonts w:cs="Arial"/>
              <w:noProof/>
              <w:lang w:eastAsia="en-GB"/>
            </w:rPr>
            <w:t>5.3</w:t>
          </w:r>
          <w:r w:rsidRPr="00AD6169">
            <w:rPr>
              <w:rFonts w:cs="Arial"/>
              <w:noProof/>
              <w:sz w:val="22"/>
              <w:szCs w:val="22"/>
              <w:lang w:eastAsia="en-GB"/>
            </w:rPr>
            <w:tab/>
          </w:r>
          <w:r w:rsidRPr="00AD6169">
            <w:rPr>
              <w:rFonts w:cs="Arial"/>
              <w:noProof/>
              <w:lang w:eastAsia="en-GB"/>
            </w:rPr>
            <w:t>Adennill costau digwyddiadau llygredd</w:t>
          </w:r>
          <w:r w:rsidRPr="00AD6169">
            <w:rPr>
              <w:rFonts w:cs="Arial"/>
              <w:noProof/>
              <w:lang w:eastAsia="en-GB"/>
            </w:rPr>
            <w:tab/>
            <w:t>11</w:t>
          </w:r>
        </w:p>
        <w:p w14:paraId="763C09A2" w14:textId="77777777" w:rsidR="00D323FD" w:rsidRPr="00AD6169" w:rsidRDefault="00D323FD" w:rsidP="00FA7582">
          <w:pPr>
            <w:framePr w:h="10142" w:hRule="exact" w:hSpace="180" w:wrap="around" w:vAnchor="text" w:hAnchor="margin" w:y="63"/>
            <w:autoSpaceDE w:val="0"/>
            <w:autoSpaceDN w:val="0"/>
            <w:adjustRightInd w:val="0"/>
            <w:spacing w:before="0" w:after="0" w:line="360" w:lineRule="auto"/>
            <w:ind w:left="240"/>
            <w:jc w:val="left"/>
            <w:rPr>
              <w:rFonts w:cs="Arial"/>
              <w:noProof/>
              <w:sz w:val="22"/>
              <w:szCs w:val="22"/>
              <w:lang w:eastAsia="en-GB"/>
            </w:rPr>
          </w:pPr>
          <w:r w:rsidRPr="00AD6169">
            <w:rPr>
              <w:rFonts w:cs="Arial"/>
              <w:noProof/>
              <w:lang w:eastAsia="en-GB"/>
            </w:rPr>
            <w:t>5.4</w:t>
          </w:r>
          <w:r w:rsidRPr="00AD6169">
            <w:rPr>
              <w:rFonts w:cs="Arial"/>
              <w:noProof/>
              <w:sz w:val="22"/>
              <w:szCs w:val="22"/>
              <w:lang w:eastAsia="en-GB"/>
            </w:rPr>
            <w:tab/>
          </w:r>
          <w:r w:rsidRPr="00AD6169">
            <w:rPr>
              <w:rFonts w:cs="Arial"/>
              <w:noProof/>
              <w:lang w:eastAsia="en-GB"/>
            </w:rPr>
            <w:t>Rheoliadau Trwyddedu Amgylcheddol -  trwyddedau rheolau safonol gwastraff</w:t>
          </w:r>
          <w:r w:rsidRPr="00AD6169">
            <w:rPr>
              <w:rFonts w:cs="Arial"/>
              <w:noProof/>
              <w:lang w:eastAsia="en-GB"/>
            </w:rPr>
            <w:tab/>
            <w:t>12</w:t>
          </w:r>
        </w:p>
        <w:p w14:paraId="763C09A3" w14:textId="77777777" w:rsidR="00D323FD" w:rsidRPr="00FA7582" w:rsidRDefault="00D323FD" w:rsidP="00FA7582">
          <w:pPr>
            <w:framePr w:h="10142" w:hRule="exact" w:hSpace="180" w:wrap="around" w:vAnchor="text" w:hAnchor="margin" w:y="63"/>
            <w:autoSpaceDE w:val="0"/>
            <w:autoSpaceDN w:val="0"/>
            <w:adjustRightInd w:val="0"/>
            <w:spacing w:before="0" w:after="0" w:line="360" w:lineRule="auto"/>
            <w:ind w:left="284" w:hanging="284"/>
            <w:jc w:val="left"/>
            <w:rPr>
              <w:rFonts w:cs="Arial"/>
              <w:noProof/>
              <w:color w:val="0091A5"/>
              <w:sz w:val="22"/>
              <w:szCs w:val="22"/>
              <w:lang w:eastAsia="en-GB"/>
            </w:rPr>
          </w:pPr>
          <w:r w:rsidRPr="00FA7582">
            <w:rPr>
              <w:rFonts w:cs="Arial"/>
              <w:noProof/>
              <w:color w:val="0091A5"/>
              <w:lang w:eastAsia="en-GB"/>
            </w:rPr>
            <w:t>6</w:t>
          </w:r>
          <w:r w:rsidRPr="00FA7582">
            <w:rPr>
              <w:rFonts w:cs="Arial"/>
              <w:noProof/>
              <w:color w:val="0091A5"/>
              <w:sz w:val="22"/>
              <w:szCs w:val="22"/>
              <w:lang w:eastAsia="en-GB"/>
            </w:rPr>
            <w:tab/>
          </w:r>
          <w:r w:rsidRPr="00FA7582">
            <w:rPr>
              <w:rFonts w:cs="Arial"/>
              <w:noProof/>
              <w:color w:val="0091A5"/>
              <w:lang w:eastAsia="en-GB"/>
            </w:rPr>
            <w:t>Ymateb i'r ymgynghoriad hwn</w:t>
          </w:r>
          <w:r w:rsidRPr="00FA7582">
            <w:rPr>
              <w:rFonts w:cs="Arial"/>
              <w:noProof/>
              <w:color w:val="0091A5"/>
              <w:lang w:eastAsia="en-GB"/>
            </w:rPr>
            <w:tab/>
            <w:t>13</w:t>
          </w:r>
        </w:p>
        <w:p w14:paraId="763C09A4" w14:textId="77777777" w:rsidR="00D323FD" w:rsidRPr="00AD6169" w:rsidRDefault="00D323FD" w:rsidP="00FA7582">
          <w:pPr>
            <w:framePr w:h="10142" w:hRule="exact" w:hSpace="180" w:wrap="around" w:vAnchor="text" w:hAnchor="margin" w:y="63"/>
            <w:autoSpaceDE w:val="0"/>
            <w:autoSpaceDN w:val="0"/>
            <w:adjustRightInd w:val="0"/>
            <w:spacing w:before="0" w:after="0" w:line="360" w:lineRule="auto"/>
            <w:ind w:left="240"/>
            <w:jc w:val="left"/>
            <w:rPr>
              <w:rFonts w:cs="Arial"/>
              <w:noProof/>
              <w:sz w:val="22"/>
              <w:szCs w:val="22"/>
              <w:lang w:eastAsia="en-GB"/>
            </w:rPr>
          </w:pPr>
          <w:r w:rsidRPr="00AD6169">
            <w:rPr>
              <w:rFonts w:cs="Arial"/>
              <w:noProof/>
              <w:lang w:eastAsia="en-GB"/>
            </w:rPr>
            <w:t>6.1</w:t>
          </w:r>
          <w:r w:rsidRPr="00AD6169">
            <w:rPr>
              <w:rFonts w:cs="Arial"/>
              <w:noProof/>
              <w:sz w:val="22"/>
              <w:szCs w:val="22"/>
              <w:lang w:eastAsia="en-GB"/>
            </w:rPr>
            <w:tab/>
          </w:r>
          <w:r w:rsidRPr="00AD6169">
            <w:rPr>
              <w:rFonts w:cs="Arial"/>
              <w:noProof/>
              <w:lang w:eastAsia="en-GB"/>
            </w:rPr>
            <w:t>Sut i ymateb</w:t>
          </w:r>
          <w:r w:rsidRPr="00AD6169">
            <w:rPr>
              <w:rFonts w:cs="Arial"/>
              <w:noProof/>
              <w:lang w:eastAsia="en-GB"/>
            </w:rPr>
            <w:tab/>
            <w:t>13</w:t>
          </w:r>
        </w:p>
        <w:p w14:paraId="763C09A5" w14:textId="77777777" w:rsidR="00D323FD" w:rsidRPr="00AD6169" w:rsidRDefault="00D323FD" w:rsidP="00FA7582">
          <w:pPr>
            <w:framePr w:h="10142" w:hRule="exact" w:hSpace="180" w:wrap="around" w:vAnchor="text" w:hAnchor="margin" w:y="63"/>
            <w:autoSpaceDE w:val="0"/>
            <w:autoSpaceDN w:val="0"/>
            <w:adjustRightInd w:val="0"/>
            <w:spacing w:before="0" w:after="0" w:line="360" w:lineRule="auto"/>
            <w:ind w:left="240"/>
            <w:jc w:val="left"/>
            <w:rPr>
              <w:rFonts w:cs="Arial"/>
              <w:noProof/>
              <w:sz w:val="22"/>
              <w:szCs w:val="22"/>
              <w:lang w:eastAsia="en-GB"/>
            </w:rPr>
          </w:pPr>
          <w:r w:rsidRPr="00AD6169">
            <w:rPr>
              <w:rFonts w:cs="Arial"/>
              <w:noProof/>
              <w:lang w:eastAsia="en-GB"/>
            </w:rPr>
            <w:t>6.2</w:t>
          </w:r>
          <w:r w:rsidRPr="00AD6169">
            <w:rPr>
              <w:rFonts w:cs="Arial"/>
              <w:noProof/>
              <w:sz w:val="22"/>
              <w:szCs w:val="22"/>
              <w:lang w:eastAsia="en-GB"/>
            </w:rPr>
            <w:tab/>
          </w:r>
          <w:r w:rsidRPr="00AD6169">
            <w:rPr>
              <w:rFonts w:cs="Arial"/>
              <w:noProof/>
              <w:lang w:eastAsia="en-GB"/>
            </w:rPr>
            <w:t>Diogelu data</w:t>
          </w:r>
          <w:r w:rsidRPr="00AD6169">
            <w:rPr>
              <w:rFonts w:cs="Arial"/>
              <w:noProof/>
              <w:lang w:eastAsia="en-GB"/>
            </w:rPr>
            <w:tab/>
            <w:t>13</w:t>
          </w:r>
        </w:p>
        <w:p w14:paraId="763C09A6" w14:textId="77777777" w:rsidR="00D323FD" w:rsidRPr="00AD6169" w:rsidRDefault="00D323FD" w:rsidP="00FA7582">
          <w:pPr>
            <w:framePr w:h="10142" w:hRule="exact" w:hSpace="180" w:wrap="around" w:vAnchor="text" w:hAnchor="margin" w:y="63"/>
            <w:autoSpaceDE w:val="0"/>
            <w:autoSpaceDN w:val="0"/>
            <w:adjustRightInd w:val="0"/>
            <w:spacing w:before="0" w:after="0" w:line="360" w:lineRule="auto"/>
            <w:ind w:left="240"/>
            <w:jc w:val="left"/>
            <w:rPr>
              <w:rFonts w:cs="Arial"/>
              <w:noProof/>
              <w:sz w:val="22"/>
              <w:szCs w:val="22"/>
              <w:lang w:eastAsia="en-GB"/>
            </w:rPr>
          </w:pPr>
          <w:r w:rsidRPr="00AD6169">
            <w:rPr>
              <w:rFonts w:cs="Arial"/>
              <w:noProof/>
              <w:lang w:eastAsia="en-GB"/>
            </w:rPr>
            <w:t>6.3</w:t>
          </w:r>
          <w:r w:rsidRPr="00AD6169">
            <w:rPr>
              <w:rFonts w:cs="Arial"/>
              <w:noProof/>
              <w:sz w:val="22"/>
              <w:szCs w:val="22"/>
              <w:lang w:eastAsia="en-GB"/>
            </w:rPr>
            <w:tab/>
          </w:r>
          <w:r w:rsidRPr="00AD6169">
            <w:rPr>
              <w:rFonts w:cs="Arial"/>
              <w:noProof/>
              <w:lang w:eastAsia="en-GB"/>
            </w:rPr>
            <w:t>Y camau nesaf</w:t>
          </w:r>
          <w:r w:rsidRPr="00AD6169">
            <w:rPr>
              <w:rFonts w:cs="Arial"/>
              <w:noProof/>
              <w:lang w:eastAsia="en-GB"/>
            </w:rPr>
            <w:tab/>
            <w:t>14</w:t>
          </w:r>
        </w:p>
        <w:p w14:paraId="763C09A7" w14:textId="77777777" w:rsidR="00D323FD" w:rsidRPr="00FA7582" w:rsidRDefault="00D323FD" w:rsidP="00FA7582">
          <w:pPr>
            <w:framePr w:h="10142" w:hRule="exact" w:hSpace="180" w:wrap="around" w:vAnchor="text" w:hAnchor="margin" w:y="63"/>
            <w:autoSpaceDE w:val="0"/>
            <w:autoSpaceDN w:val="0"/>
            <w:adjustRightInd w:val="0"/>
            <w:spacing w:before="0" w:after="0" w:line="360" w:lineRule="auto"/>
            <w:ind w:left="284" w:hanging="284"/>
            <w:jc w:val="left"/>
            <w:rPr>
              <w:rFonts w:cs="Arial"/>
              <w:noProof/>
              <w:color w:val="0091A5"/>
              <w:sz w:val="22"/>
              <w:szCs w:val="22"/>
              <w:lang w:eastAsia="en-GB"/>
            </w:rPr>
          </w:pPr>
          <w:r w:rsidRPr="00FA7582">
            <w:rPr>
              <w:rFonts w:cs="Arial"/>
              <w:noProof/>
              <w:color w:val="0091A5"/>
              <w:lang w:eastAsia="en-GB"/>
            </w:rPr>
            <w:t>Atodiad 1</w:t>
          </w:r>
          <w:r w:rsidRPr="00FA7582">
            <w:rPr>
              <w:rFonts w:cs="Arial"/>
              <w:noProof/>
              <w:color w:val="0091A5"/>
              <w:lang w:eastAsia="en-GB"/>
            </w:rPr>
            <w:tab/>
            <w:t>15</w:t>
          </w:r>
        </w:p>
        <w:p w14:paraId="763C09A8" w14:textId="77777777" w:rsidR="00D323FD" w:rsidRDefault="00D6701B"/>
      </w:sdtContent>
    </w:sdt>
    <w:p w14:paraId="763C09A9" w14:textId="77777777" w:rsidR="00D323FD" w:rsidRPr="00557B25" w:rsidRDefault="00D323FD" w:rsidP="00D323FD"/>
    <w:p w14:paraId="763C09AA" w14:textId="77777777" w:rsidR="00D323FD" w:rsidRPr="00E3081C" w:rsidRDefault="00D323FD" w:rsidP="00D323FD">
      <w:pPr>
        <w:pStyle w:val="Heading1"/>
        <w:numPr>
          <w:ilvl w:val="0"/>
          <w:numId w:val="0"/>
        </w:numPr>
        <w:rPr>
          <w:b w:val="0"/>
          <w:sz w:val="24"/>
          <w:szCs w:val="24"/>
        </w:rPr>
      </w:pPr>
      <w:bookmarkStart w:id="2" w:name="_Toc495068738"/>
      <w:r w:rsidRPr="00E3081C">
        <w:rPr>
          <w:b w:val="0"/>
          <w:sz w:val="24"/>
          <w:szCs w:val="24"/>
          <w:lang w:val="cy-GB"/>
        </w:rPr>
        <w:t>Atodiad 1  Aelodaeth Grŵp Ymgynghorol Talwyr Taliadau</w:t>
      </w:r>
      <w:bookmarkEnd w:id="2"/>
    </w:p>
    <w:p w14:paraId="763C09AB" w14:textId="77777777" w:rsidR="00D323FD" w:rsidRPr="00557B25" w:rsidRDefault="00D323FD" w:rsidP="00D323FD"/>
    <w:p w14:paraId="763C09AC" w14:textId="77777777" w:rsidR="00D323FD" w:rsidRPr="00557B25" w:rsidRDefault="00D323FD" w:rsidP="00D323FD"/>
    <w:p w14:paraId="763C09AD" w14:textId="77777777" w:rsidR="00D323FD" w:rsidRPr="00557B25" w:rsidRDefault="00D323FD" w:rsidP="00D323FD">
      <w:pPr>
        <w:tabs>
          <w:tab w:val="left" w:pos="2713"/>
        </w:tabs>
        <w:sectPr w:rsidR="00D323FD" w:rsidRPr="00557B25" w:rsidSect="00D323FD">
          <w:pgSz w:w="11920" w:h="16840"/>
          <w:pgMar w:top="1440" w:right="1440" w:bottom="1440" w:left="1440" w:header="720" w:footer="720" w:gutter="0"/>
          <w:cols w:space="720"/>
          <w:noEndnote/>
          <w:titlePg/>
          <w:docGrid w:linePitch="326"/>
        </w:sectPr>
      </w:pPr>
    </w:p>
    <w:p w14:paraId="763C09AE" w14:textId="77777777" w:rsidR="00D323FD" w:rsidRPr="00A6134D" w:rsidRDefault="00D323FD" w:rsidP="00D323FD">
      <w:pPr>
        <w:pStyle w:val="Heading1"/>
        <w:numPr>
          <w:ilvl w:val="0"/>
          <w:numId w:val="0"/>
        </w:numPr>
      </w:pPr>
      <w:bookmarkStart w:id="3" w:name="_Toc459637906"/>
      <w:bookmarkStart w:id="4" w:name="_Toc495068739"/>
      <w:r>
        <w:rPr>
          <w:lang w:val="cy-GB"/>
        </w:rPr>
        <w:lastRenderedPageBreak/>
        <w:t>2</w:t>
      </w:r>
      <w:r>
        <w:rPr>
          <w:lang w:val="cy-GB"/>
        </w:rPr>
        <w:tab/>
        <w:t>Cyflwyniad</w:t>
      </w:r>
      <w:bookmarkEnd w:id="0"/>
      <w:bookmarkEnd w:id="1"/>
      <w:bookmarkEnd w:id="3"/>
      <w:bookmarkEnd w:id="4"/>
    </w:p>
    <w:p w14:paraId="763C09AF" w14:textId="77777777" w:rsidR="00D323FD" w:rsidRPr="006327D8" w:rsidRDefault="00D323FD" w:rsidP="00D323FD">
      <w:pPr>
        <w:pStyle w:val="BodyText"/>
      </w:pPr>
      <w:r w:rsidRPr="006327D8">
        <w:rPr>
          <w:lang w:val="cy-GB"/>
        </w:rPr>
        <w:t xml:space="preserve">Pwrpas Cyfoeth Naturiol Cymru yw sicrhau bod ein hadnoddau naturiol a’n hamgylchedd yn cael eu cynnal yn gynaliadwy, eu gwella’n gynaliadwy, a’u defnyddio mewn ffordd sy’n dda i bobl, yn dda i’r amgylchedd ac yn dda i’r economi. </w:t>
      </w:r>
    </w:p>
    <w:p w14:paraId="763C09B0" w14:textId="77777777" w:rsidR="00D323FD" w:rsidRPr="00C9373F" w:rsidRDefault="00D323FD" w:rsidP="00D323FD">
      <w:pPr>
        <w:pStyle w:val="BodyText"/>
      </w:pPr>
      <w:r w:rsidRPr="006327D8">
        <w:rPr>
          <w:lang w:val="cy-GB"/>
        </w:rPr>
        <w:t>Mae hyn yn golygu bod ein cylch gwaith yn eang ac mae’n cynnwys darparu amrywiaeth o wasanaethau rheoleiddio. Yn unol â gofynion y llywodraeth, mae'n rhaid i ni adennill costau ein gwasanaethau rheoleiddio oddi wrth y rhai sy’n cael eu rheoleiddio gennym, yn hytrach na chael ein hariannu trwy drethu cyffredinol. Mae’r ffioedd a’r taliadau a godir ar gyfer costau rheoleiddio yn cyfrif am tua 20% o gyfanswm cyllid Cyfoeth Naturiol Cymru o £180 miliwn.</w:t>
      </w:r>
      <w:r>
        <w:rPr>
          <w:rStyle w:val="FootnoteReference"/>
        </w:rPr>
        <w:footnoteReference w:id="1"/>
      </w:r>
      <w:r w:rsidRPr="006327D8">
        <w:rPr>
          <w:lang w:val="cy-GB"/>
        </w:rPr>
        <w:t xml:space="preserve"> </w:t>
      </w:r>
    </w:p>
    <w:p w14:paraId="763C09B1" w14:textId="77777777" w:rsidR="00D323FD" w:rsidRDefault="00D323FD" w:rsidP="00D323FD">
      <w:pPr>
        <w:autoSpaceDE w:val="0"/>
        <w:autoSpaceDN w:val="0"/>
        <w:adjustRightInd w:val="0"/>
        <w:spacing w:before="100" w:after="100"/>
        <w:rPr>
          <w:rFonts w:cs="Arial"/>
          <w:color w:val="000000"/>
          <w:lang w:eastAsia="en-GB"/>
        </w:rPr>
      </w:pPr>
      <w:r>
        <w:rPr>
          <w:lang w:val="cy-GB"/>
        </w:rPr>
        <w:t>Ar hyn o bryd, rydym yn arolygu ein cynlluniau ffioedd a thaliadau bob blwyddyn er mwyn sicrhau ein bod yn adennill ein costau ac yn bodloni unrhyw ofynion technegol. Wrth osod ffioedd a thaliadau, rydym yn dilyn y gofynion a nodir yn ‘</w:t>
      </w:r>
      <w:r>
        <w:rPr>
          <w:i/>
          <w:iCs/>
          <w:lang w:val="cy-GB"/>
        </w:rPr>
        <w:t>Rheoli Arian Cyhoeddus Cymru</w:t>
      </w:r>
      <w:r>
        <w:rPr>
          <w:lang w:val="cy-GB"/>
        </w:rPr>
        <w:t>’,</w:t>
      </w:r>
      <w:r>
        <w:rPr>
          <w:rStyle w:val="FootnoteReference"/>
        </w:rPr>
        <w:footnoteReference w:id="2"/>
      </w:r>
      <w:r>
        <w:rPr>
          <w:lang w:val="cy-GB"/>
        </w:rPr>
        <w:t xml:space="preserve"> gan sicrhau mai costau cymwys yn unig sy'n cael eu cynnwys o fewn cyfrifiadau. Gallwch lawrlwytho copi o’n cynllun codi tâl presennol o’n gwefan.</w:t>
      </w:r>
      <w:r>
        <w:rPr>
          <w:rStyle w:val="FootnoteReference"/>
        </w:rPr>
        <w:footnoteReference w:id="3"/>
      </w:r>
      <w:r w:rsidRPr="00D323FD">
        <w:rPr>
          <w:rFonts w:cs="Arial"/>
          <w:color w:val="000000"/>
          <w:lang w:eastAsia="en-GB"/>
        </w:rPr>
        <w:t xml:space="preserve"> </w:t>
      </w:r>
    </w:p>
    <w:p w14:paraId="763C09B2" w14:textId="77777777" w:rsidR="00D323FD" w:rsidRDefault="00D323FD" w:rsidP="00D323FD">
      <w:pPr>
        <w:autoSpaceDE w:val="0"/>
        <w:autoSpaceDN w:val="0"/>
        <w:adjustRightInd w:val="0"/>
        <w:spacing w:before="100" w:after="100"/>
        <w:rPr>
          <w:rFonts w:cs="Arial"/>
          <w:color w:val="000000"/>
          <w:lang w:eastAsia="en-GB"/>
        </w:rPr>
      </w:pPr>
      <w:r>
        <w:rPr>
          <w:rFonts w:cs="Arial"/>
          <w:color w:val="000000"/>
          <w:lang w:val="cy-GB" w:eastAsia="en-GB"/>
        </w:rPr>
        <w:t xml:space="preserve">Ar yr un pryd, rydym hefyd yn adolygu ein gwaith, gan sicrhau bod ein prosesau yn effeithiol ac effeithlon, er mwyn cadw taliadau mor isel â phosibl. Er gwaethaf pwysau chwyddiant, ein bwriad yw cynnal ein lefel bresennol ar gyfer ffioedd a thaliadau lle bo'n bosibl. Mae'n bosibl y bydd yn ofynnol i ni gymryd cyfrifoldeb dros reoleiddio gofynion y Gyfarwyddeb Safleoedd Hylosgi Canolig newydd, sy'n dod i rym yn ystod 2018/19, a chynnig amrywiaeth o daliadau er mwyn adennill ein costau. Rydym wedi cynnig haen uwch ar gyfer echdynnu ynni dŵr. Rydym hefyd yn bwriadu cynyddu ein cyfradd adennill ar gyfer ymateb i ddigwyddiad llygredd. </w:t>
      </w:r>
    </w:p>
    <w:p w14:paraId="763C09B3" w14:textId="77777777" w:rsidR="00D323FD" w:rsidRDefault="00D323FD" w:rsidP="00D323FD">
      <w:pPr>
        <w:autoSpaceDE w:val="0"/>
        <w:autoSpaceDN w:val="0"/>
        <w:adjustRightInd w:val="0"/>
        <w:spacing w:before="100" w:after="100"/>
        <w:rPr>
          <w:rFonts w:cs="Arial"/>
          <w:color w:val="000000"/>
          <w:lang w:eastAsia="en-GB"/>
        </w:rPr>
      </w:pPr>
      <w:r>
        <w:rPr>
          <w:rFonts w:cs="Arial"/>
          <w:color w:val="000000"/>
          <w:lang w:val="cy-GB" w:eastAsia="en-GB"/>
        </w:rPr>
        <w:t xml:space="preserve">Rydym yn cyfarfod yn rheolaidd i drafod ein cynigion gyda Grŵp Ymgynghorol Talwyr Taliadau, sy’n cynnwys amryw gyrff masnachol a chynrychioladol ein rhanddeiliaid. Mae hyn yn ein helpu i ddatblygu strategaeth a’n cynlluniau codi tâl ar gyfer y dyfodol. Hoffem ddiolch i aelodau’r grŵp am eu hymroddiad i gynrychioli eu haelodau trwy weithio â ni yn y modd hwn, yn awr ac yn y dyfodol. Rydym yn adolygu aelodaeth y grŵp hwn yn flynyddol i sicrhau bod gennym aelodau sy’n berthnasol i’r newidiadau a gynigir. Atodir rhestr o’r aelodau cyfredol yn Atodiad 1. </w:t>
      </w:r>
    </w:p>
    <w:p w14:paraId="763C09B4" w14:textId="77777777" w:rsidR="00D323FD" w:rsidRDefault="00D323FD" w:rsidP="00D323FD">
      <w:pPr>
        <w:spacing w:before="100" w:after="100"/>
        <w:rPr>
          <w:color w:val="000000"/>
        </w:rPr>
      </w:pPr>
      <w:r>
        <w:rPr>
          <w:rFonts w:cs="Arial"/>
          <w:lang w:val="cy-GB" w:eastAsia="en-GB"/>
        </w:rPr>
        <w:t>Yn ogystal â dilyn ein hegwyddorion rheoleiddio,</w:t>
      </w:r>
      <w:r>
        <w:rPr>
          <w:rStyle w:val="FootnoteReference"/>
        </w:rPr>
        <w:footnoteReference w:id="4"/>
      </w:r>
      <w:r w:rsidRPr="006327D8">
        <w:rPr>
          <w:lang w:val="cy-GB"/>
        </w:rPr>
        <w:t xml:space="preserve"> y Cod Rheoleiddwyr</w:t>
      </w:r>
      <w:r>
        <w:rPr>
          <w:rStyle w:val="FootnoteReference"/>
        </w:rPr>
        <w:footnoteReference w:id="5"/>
      </w:r>
      <w:bookmarkStart w:id="5" w:name="_Toc398555215"/>
      <w:r>
        <w:rPr>
          <w:color w:val="000000"/>
          <w:lang w:val="cy-GB"/>
        </w:rPr>
        <w:t xml:space="preserve"> a Rheoli Arian Cyhoeddus Cymru, rydym wedi ymrwymo i’r egwyddorion canlynol: </w:t>
      </w:r>
    </w:p>
    <w:p w14:paraId="763C09B5" w14:textId="77777777" w:rsidR="00D323FD" w:rsidRDefault="00D323FD" w:rsidP="00D323FD">
      <w:pPr>
        <w:spacing w:before="100" w:after="100"/>
        <w:ind w:left="284" w:hanging="284"/>
        <w:rPr>
          <w:color w:val="000000"/>
        </w:rPr>
      </w:pPr>
      <w:r>
        <w:rPr>
          <w:rFonts w:ascii="Symbol" w:hAnsi="Symbol" w:cs="Symbol"/>
          <w:color w:val="0091A5"/>
          <w:lang w:val="cy-GB"/>
        </w:rPr>
        <w:t></w:t>
      </w:r>
      <w:r>
        <w:rPr>
          <w:rFonts w:ascii="Symbol" w:hAnsi="Symbol" w:cs="Symbol"/>
          <w:color w:val="0091A5"/>
          <w:lang w:val="cy-GB"/>
        </w:rPr>
        <w:tab/>
      </w:r>
      <w:r>
        <w:rPr>
          <w:color w:val="000000"/>
          <w:lang w:val="cy-GB"/>
        </w:rPr>
        <w:t>tryloywder ein penderfyniadau wrth godi taliadau</w:t>
      </w:r>
    </w:p>
    <w:p w14:paraId="763C09B6" w14:textId="77777777" w:rsidR="00D323FD" w:rsidRDefault="00D323FD" w:rsidP="00D323FD">
      <w:pPr>
        <w:spacing w:before="100" w:after="100"/>
        <w:ind w:left="284" w:hanging="284"/>
        <w:rPr>
          <w:color w:val="000000"/>
        </w:rPr>
      </w:pPr>
      <w:r>
        <w:rPr>
          <w:rFonts w:ascii="Symbol" w:hAnsi="Symbol" w:cs="Symbol"/>
          <w:color w:val="0091A5"/>
          <w:lang w:val="cy-GB"/>
        </w:rPr>
        <w:t></w:t>
      </w:r>
      <w:r>
        <w:rPr>
          <w:rFonts w:ascii="Symbol" w:hAnsi="Symbol" w:cs="Symbol"/>
          <w:color w:val="0091A5"/>
          <w:lang w:val="cy-GB"/>
        </w:rPr>
        <w:tab/>
      </w:r>
      <w:r>
        <w:rPr>
          <w:color w:val="000000"/>
          <w:lang w:val="cy-GB"/>
        </w:rPr>
        <w:t xml:space="preserve">osgoi traws gymorthdalu rhwng trefniadau </w:t>
      </w:r>
    </w:p>
    <w:p w14:paraId="763C09B7" w14:textId="77777777" w:rsidR="00D323FD" w:rsidRDefault="00D323FD" w:rsidP="00D323FD">
      <w:pPr>
        <w:spacing w:before="100" w:after="100"/>
        <w:ind w:left="284" w:hanging="284"/>
        <w:rPr>
          <w:color w:val="000000"/>
        </w:rPr>
      </w:pPr>
      <w:r>
        <w:rPr>
          <w:rFonts w:ascii="Symbol" w:hAnsi="Symbol" w:cs="Symbol"/>
          <w:color w:val="0091A5"/>
          <w:lang w:val="cy-GB"/>
        </w:rPr>
        <w:t></w:t>
      </w:r>
      <w:r>
        <w:rPr>
          <w:rFonts w:ascii="Symbol" w:hAnsi="Symbol" w:cs="Symbol"/>
          <w:color w:val="0091A5"/>
          <w:lang w:val="cy-GB"/>
        </w:rPr>
        <w:tab/>
      </w:r>
      <w:r>
        <w:rPr>
          <w:color w:val="000000"/>
          <w:lang w:val="cy-GB"/>
        </w:rPr>
        <w:t>darparu gorwelion cynllunio tymor hirach lle bynnag y bo’n bosibl</w:t>
      </w:r>
    </w:p>
    <w:p w14:paraId="763C09B8" w14:textId="77777777" w:rsidR="00D323FD" w:rsidRDefault="00D323FD" w:rsidP="00D323FD">
      <w:pPr>
        <w:spacing w:before="100" w:after="100"/>
        <w:ind w:left="284" w:hanging="284"/>
        <w:rPr>
          <w:color w:val="000000"/>
        </w:rPr>
      </w:pPr>
      <w:r>
        <w:rPr>
          <w:rFonts w:ascii="Symbol" w:hAnsi="Symbol" w:cs="Symbol"/>
          <w:color w:val="0091A5"/>
          <w:lang w:val="cy-GB"/>
        </w:rPr>
        <w:t></w:t>
      </w:r>
      <w:r>
        <w:rPr>
          <w:rFonts w:ascii="Symbol" w:hAnsi="Symbol" w:cs="Symbol"/>
          <w:color w:val="0091A5"/>
          <w:lang w:val="cy-GB"/>
        </w:rPr>
        <w:tab/>
      </w:r>
      <w:r>
        <w:rPr>
          <w:color w:val="000000"/>
          <w:lang w:val="cy-GB"/>
        </w:rPr>
        <w:t xml:space="preserve">osgoi cylchoedd o dorri ac yna godi taliadau trwy reoli ein gwargedion a’n diffygion yn weithredol </w:t>
      </w:r>
    </w:p>
    <w:p w14:paraId="763C09B9" w14:textId="77777777" w:rsidR="00D323FD" w:rsidRDefault="00D323FD" w:rsidP="00D323FD">
      <w:pPr>
        <w:spacing w:before="100" w:after="100"/>
        <w:ind w:left="284" w:hanging="284"/>
        <w:rPr>
          <w:color w:val="000000"/>
        </w:rPr>
      </w:pPr>
      <w:r>
        <w:rPr>
          <w:rFonts w:ascii="Symbol" w:hAnsi="Symbol" w:cs="Symbol"/>
          <w:color w:val="0091A5"/>
          <w:lang w:val="cy-GB"/>
        </w:rPr>
        <w:t></w:t>
      </w:r>
      <w:r>
        <w:rPr>
          <w:rFonts w:ascii="Symbol" w:hAnsi="Symbol" w:cs="Symbol"/>
          <w:color w:val="0091A5"/>
          <w:lang w:val="cy-GB"/>
        </w:rPr>
        <w:tab/>
      </w:r>
      <w:r>
        <w:rPr>
          <w:color w:val="000000"/>
          <w:lang w:val="cy-GB"/>
        </w:rPr>
        <w:t xml:space="preserve">cadw taliadau mor isel â phosibl trwy hybu gwell effeithlonrwydd yn barhaus </w:t>
      </w:r>
    </w:p>
    <w:p w14:paraId="763C09BA" w14:textId="77777777" w:rsidR="00D323FD" w:rsidRDefault="00D323FD" w:rsidP="00D323FD">
      <w:pPr>
        <w:spacing w:before="100" w:after="100"/>
        <w:rPr>
          <w:color w:val="000000"/>
        </w:rPr>
      </w:pPr>
      <w:r>
        <w:rPr>
          <w:color w:val="000000"/>
          <w:lang w:val="cy-GB"/>
        </w:rPr>
        <w:t xml:space="preserve">Yn ein cynlluniau taliadau, cyfeiriwn at ddau grŵp o daliadau: taliadau trwyddedu a thaliadau cynhaliaeth. Ceir esboniad o’r ddau grŵp o daliadau hyn yn ein dogfen ganllaw ar y cynlluniau. Fodd bynnag, i fod yn glir yn y ddogfen ymgynghori, cyfeirir at ffioedd cynhaliaeth fel y Tâl Monitro Cydymffurfiaeth Blynyddol. Mae hyn yn cwmpasu cost y gwaith a wneir gennym i fonitro ac adrodd cydymffurfiaeth yn y mannau yr ydym yn eu rheoleiddio. Mae ein gwaith o ran monitro cydymffurfiaeth yn cynnwys, ond nid yn gyfyngedig i, ymweliadau safle, adolygiadau bwrdd gwaith, cynnal y gofrestr gyhoeddus, a darparu cyngor ac arweiniad technegol. </w:t>
      </w:r>
    </w:p>
    <w:p w14:paraId="763C09BB" w14:textId="77777777" w:rsidR="00D323FD" w:rsidRDefault="00D323FD" w:rsidP="00D323FD">
      <w:pPr>
        <w:spacing w:before="100" w:after="100"/>
      </w:pPr>
      <w:r>
        <w:rPr>
          <w:lang w:val="cy-GB"/>
        </w:rPr>
        <w:t xml:space="preserve">Byddwn yn cadw golwg ar unrhyw effaith fydd ar ein taliadau yn sgil ymadawiad y DU o’r Undeb Ewropeaidd (UE) yn y dyfodol, yn enwedig mewn meysydd lle mae deddfwriaeth Ewropeaidd wedi pennu neu wedi dylanwadu ar ein dyletswyddau rheoleiddio. </w:t>
      </w:r>
    </w:p>
    <w:p w14:paraId="763C09BC" w14:textId="30285218" w:rsidR="00D323FD" w:rsidRPr="00D323FD" w:rsidRDefault="00D323FD" w:rsidP="00D323FD">
      <w:pPr>
        <w:pStyle w:val="Heading1"/>
        <w:numPr>
          <w:ilvl w:val="0"/>
          <w:numId w:val="0"/>
        </w:numPr>
        <w:rPr>
          <w:b w:val="0"/>
          <w:bCs w:val="0"/>
          <w:sz w:val="24"/>
          <w:szCs w:val="24"/>
        </w:rPr>
      </w:pPr>
      <w:r w:rsidRPr="00D323FD">
        <w:rPr>
          <w:b w:val="0"/>
          <w:color w:val="000000"/>
          <w:sz w:val="24"/>
          <w:szCs w:val="24"/>
          <w:lang w:val="cy-GB"/>
        </w:rPr>
        <w:t xml:space="preserve">Rydym yn ceisio eich sylwadau a’ch barn ar y cynigion ar gyfer ein ffioedd a’n taliadau ar gyfer 2017/18. </w:t>
      </w:r>
      <w:r w:rsidRPr="00D323FD">
        <w:rPr>
          <w:bCs w:val="0"/>
          <w:color w:val="000000"/>
          <w:sz w:val="24"/>
          <w:szCs w:val="24"/>
          <w:lang w:val="cy-GB"/>
        </w:rPr>
        <w:t xml:space="preserve">Bydd yr ymgynghoriad hwn yn cau ar </w:t>
      </w:r>
      <w:r w:rsidR="005F1A3B" w:rsidRPr="005F1A3B">
        <w:rPr>
          <w:bCs w:val="0"/>
          <w:color w:val="000000"/>
          <w:sz w:val="24"/>
          <w:szCs w:val="24"/>
          <w:lang w:val="cy-GB"/>
        </w:rPr>
        <w:t>16</w:t>
      </w:r>
      <w:r w:rsidRPr="005F1A3B">
        <w:rPr>
          <w:bCs w:val="0"/>
          <w:color w:val="000000"/>
          <w:sz w:val="24"/>
          <w:szCs w:val="24"/>
          <w:lang w:val="cy-GB"/>
        </w:rPr>
        <w:t xml:space="preserve"> Ionawr 2018</w:t>
      </w:r>
      <w:r w:rsidRPr="00D323FD">
        <w:rPr>
          <w:bCs w:val="0"/>
          <w:color w:val="000000"/>
          <w:sz w:val="24"/>
          <w:szCs w:val="24"/>
          <w:lang w:val="cy-GB"/>
        </w:rPr>
        <w:t>.</w:t>
      </w:r>
      <w:r w:rsidRPr="00D323FD">
        <w:rPr>
          <w:b w:val="0"/>
          <w:bCs w:val="0"/>
          <w:color w:val="000000"/>
          <w:sz w:val="24"/>
          <w:szCs w:val="24"/>
          <w:lang w:val="cy-GB"/>
        </w:rPr>
        <w:t xml:space="preserve"> </w:t>
      </w:r>
      <w:r w:rsidRPr="00D323FD">
        <w:rPr>
          <w:b w:val="0"/>
          <w:color w:val="000000"/>
          <w:sz w:val="24"/>
          <w:szCs w:val="24"/>
          <w:lang w:val="cy-GB"/>
        </w:rPr>
        <w:t xml:space="preserve">Byddwn yn defnyddio’r canlyniadau wrth lunio ein cynlluniau terfynol. Bydd y cynlluniau statudol yn cael eu cyflwyno i Lywodraeth Cymru ar gyfer cymeradwyaeth, gyda’r bwriad o gyflwyno’r cynllun newydd o 1 Ebrill 2018. </w:t>
      </w:r>
    </w:p>
    <w:p w14:paraId="763C09BD" w14:textId="77777777" w:rsidR="00D323FD" w:rsidRDefault="00D323FD" w:rsidP="00D323FD">
      <w:pPr>
        <w:pStyle w:val="Heading1"/>
        <w:numPr>
          <w:ilvl w:val="0"/>
          <w:numId w:val="0"/>
        </w:numPr>
        <w:ind w:left="432"/>
        <w:rPr>
          <w:b w:val="0"/>
          <w:bCs w:val="0"/>
          <w:szCs w:val="32"/>
        </w:rPr>
      </w:pPr>
    </w:p>
    <w:p w14:paraId="763C09BE" w14:textId="77777777" w:rsidR="00D323FD" w:rsidRDefault="00D323FD" w:rsidP="00D323FD">
      <w:pPr>
        <w:pStyle w:val="BodyText"/>
      </w:pPr>
    </w:p>
    <w:p w14:paraId="763C09BF" w14:textId="77777777" w:rsidR="00D323FD" w:rsidRDefault="00D323FD" w:rsidP="00D323FD">
      <w:pPr>
        <w:pStyle w:val="BodyText"/>
      </w:pPr>
    </w:p>
    <w:p w14:paraId="763C09C0" w14:textId="77777777" w:rsidR="00D323FD" w:rsidRDefault="00D323FD" w:rsidP="00D323FD">
      <w:pPr>
        <w:pStyle w:val="BodyText"/>
      </w:pPr>
    </w:p>
    <w:p w14:paraId="763C09C1" w14:textId="77777777" w:rsidR="00D323FD" w:rsidRPr="00D323FD" w:rsidRDefault="00D323FD" w:rsidP="00D323FD">
      <w:pPr>
        <w:pStyle w:val="BodyText"/>
      </w:pPr>
    </w:p>
    <w:p w14:paraId="763C09C2" w14:textId="77777777" w:rsidR="00D323FD" w:rsidRPr="00D323FD" w:rsidRDefault="00D323FD" w:rsidP="00D323FD">
      <w:pPr>
        <w:pStyle w:val="Heading1"/>
        <w:numPr>
          <w:ilvl w:val="0"/>
          <w:numId w:val="19"/>
        </w:numPr>
        <w:rPr>
          <w:bCs w:val="0"/>
          <w:szCs w:val="32"/>
        </w:rPr>
      </w:pPr>
      <w:r w:rsidRPr="00D323FD">
        <w:rPr>
          <w:bCs w:val="0"/>
          <w:szCs w:val="32"/>
          <w:lang w:val="cy-GB"/>
        </w:rPr>
        <w:t xml:space="preserve">Codiadau i’n taliadau cyfredol </w:t>
      </w:r>
    </w:p>
    <w:p w14:paraId="763C09C3" w14:textId="77777777" w:rsidR="00D323FD" w:rsidRDefault="00D323FD" w:rsidP="00D323FD">
      <w:pPr>
        <w:spacing w:before="100" w:after="100"/>
        <w:rPr>
          <w:color w:val="000000"/>
        </w:rPr>
      </w:pPr>
      <w:r>
        <w:rPr>
          <w:color w:val="000000"/>
          <w:lang w:val="cy-GB"/>
        </w:rPr>
        <w:t>Rydym yn parhau i adolygu’r modd y byddwn yn cyflenwi gwasanaethau er mwyn sicrhau bod ein prosesau mor effeithlon â phosibl. Rydym yn parhau i ddatblygu ein hagwedd at reoleiddio sy’n seiliedig ar le, ac mae hynny’n ein helpu i sicrhau’r canlyniadau sydd eu hangen ar amgylchedd Cymru a thwf gwyrdd, gan ffurfio cysylltiadau cryfach gyda phobl a busnes. Mae hyn yn ein galluogi i gadw ein taliadau mor isel â phosibl.</w:t>
      </w:r>
    </w:p>
    <w:p w14:paraId="763C09C4" w14:textId="77777777" w:rsidR="00D323FD" w:rsidRDefault="00D323FD" w:rsidP="00D323FD">
      <w:pPr>
        <w:spacing w:before="100" w:after="100"/>
        <w:rPr>
          <w:color w:val="000000"/>
        </w:rPr>
      </w:pPr>
      <w:r>
        <w:rPr>
          <w:color w:val="000000"/>
          <w:lang w:val="cy-GB"/>
        </w:rPr>
        <w:t xml:space="preserve">Rydym yn parhau i ddatblygu ein modelu cost i wneud ein sylfaen gostau tymor hir yn fwy sicr ac i gynyddu tryloywder cynlluniau unigol i’n rhanddeiliaid.  </w:t>
      </w:r>
    </w:p>
    <w:p w14:paraId="763C09C5" w14:textId="77777777" w:rsidR="00D323FD" w:rsidRPr="00D323FD" w:rsidRDefault="00D323FD" w:rsidP="00D323FD">
      <w:pPr>
        <w:pStyle w:val="Heading2"/>
        <w:rPr>
          <w:bCs w:val="0"/>
        </w:rPr>
      </w:pPr>
      <w:r w:rsidRPr="00D323FD">
        <w:rPr>
          <w:bCs w:val="0"/>
          <w:lang w:val="cy-GB"/>
        </w:rPr>
        <w:t>Negeseuon allweddol</w:t>
      </w:r>
    </w:p>
    <w:p w14:paraId="763C09C6" w14:textId="77777777" w:rsidR="00D323FD" w:rsidRDefault="00D323FD" w:rsidP="00D323FD">
      <w:pPr>
        <w:spacing w:before="100" w:after="100"/>
      </w:pPr>
      <w:r>
        <w:rPr>
          <w:lang w:val="cy-GB"/>
        </w:rPr>
        <w:t xml:space="preserve">Ar sail y cynigion yn y ddogfen hon, bydd y rhan fwyaf o’r taliadau a godir gan Cyfoeth Naturiol Cymru yn 2018/19 yn aros ar lefelau cyfredol 2017/18. Byddwn yn ymdrechu i ddarparu arbediadau effeithlonrwydd digonol i amsugno chwyddiant a phwysau pellach ar ein costau ar gyfer 2018/19. </w:t>
      </w:r>
    </w:p>
    <w:p w14:paraId="763C09C7" w14:textId="77777777" w:rsidR="00D323FD" w:rsidRDefault="00D323FD" w:rsidP="00D323FD">
      <w:pPr>
        <w:spacing w:before="100" w:after="100"/>
        <w:rPr>
          <w:rFonts w:ascii="Calibri" w:hAnsi="Calibri" w:cs="Calibri"/>
          <w:sz w:val="22"/>
          <w:szCs w:val="22"/>
        </w:rPr>
      </w:pPr>
      <w:r>
        <w:rPr>
          <w:lang w:val="cy-GB"/>
        </w:rPr>
        <w:t xml:space="preserve">Bydd yr holl gynlluniau statudol eraill yn parhau ar lefelau 2016/17. </w:t>
      </w:r>
    </w:p>
    <w:p w14:paraId="763C09C8" w14:textId="77777777" w:rsidR="00D323FD" w:rsidRPr="00D323FD" w:rsidRDefault="00D323FD" w:rsidP="00D323FD">
      <w:pPr>
        <w:pStyle w:val="Heading1"/>
        <w:rPr>
          <w:bCs w:val="0"/>
          <w:szCs w:val="32"/>
        </w:rPr>
      </w:pPr>
      <w:r w:rsidRPr="00D323FD">
        <w:rPr>
          <w:bCs w:val="0"/>
          <w:szCs w:val="32"/>
          <w:lang w:val="cy-GB"/>
        </w:rPr>
        <w:t xml:space="preserve">Newidiadau ac ychwanegiadau i gynlluniau codi tâl statudol </w:t>
      </w:r>
    </w:p>
    <w:p w14:paraId="763C09C9" w14:textId="77777777" w:rsidR="00D323FD" w:rsidRDefault="00D323FD" w:rsidP="00D323FD">
      <w:pPr>
        <w:spacing w:before="100" w:after="100"/>
        <w:rPr>
          <w:color w:val="000000"/>
        </w:rPr>
      </w:pPr>
      <w:r>
        <w:rPr>
          <w:color w:val="000000"/>
          <w:lang w:val="cy-GB"/>
        </w:rPr>
        <w:t xml:space="preserve">Mae’r adran hon yn ymdrin â newidiadau ac ychwanegiadau i gynlluniau codi tâl statudol lle bwriadwn gyflwyno taliadau o 1 Ebrill 2018. Wrth adolygu ein hymagwedd tuag at reoleiddio, rydym wedi nodi’r mannau lle nad oeddem wedi adennill costau yn llawn. </w:t>
      </w:r>
    </w:p>
    <w:p w14:paraId="763C09CA" w14:textId="77777777" w:rsidR="00D323FD" w:rsidRPr="00D323FD" w:rsidRDefault="00D323FD" w:rsidP="00D323FD">
      <w:pPr>
        <w:pStyle w:val="Heading2"/>
        <w:rPr>
          <w:bCs w:val="0"/>
        </w:rPr>
      </w:pPr>
      <w:r w:rsidRPr="00D323FD">
        <w:rPr>
          <w:bCs w:val="0"/>
          <w:lang w:val="cy-GB"/>
        </w:rPr>
        <w:t xml:space="preserve">Cyfarwyddeb Safleoedd Hylosgi Canolig </w:t>
      </w:r>
    </w:p>
    <w:p w14:paraId="763C09CB" w14:textId="77777777" w:rsidR="00D323FD" w:rsidRDefault="00D323FD" w:rsidP="00D323FD">
      <w:r>
        <w:rPr>
          <w:lang w:val="cy-GB"/>
        </w:rPr>
        <w:t xml:space="preserve">Daeth y Gyfarwyddeb Safleoedd Hylosgi Canolig i rym ar 15 Rhagfyr 2015, ac mae'n rhaid ei throsi i ddeddfwriaeth y DU erbyn 19 Rhagfyr 2017. Mae'r gyfarwyddeb yn ceisio gwella ansawdd yr aer drwy gyflwyno cyfyngiadau allyriadau ar gyfer llygryddion allweddol a thrwy ddod â rheolaeth reoleiddiol i bob safle hylosgi yn yr ystod fewnbwn 1-50MW.Mae'r cyfyngiadau allyriadau'n dod i rym o 20 Rhagfyr 2018 ymlaen ar gyfer safleoedd hylosgi newydd ac erbyn 2024 a 2029 ar gyfer safleoedd hylosgi presennol, yn dibynnu ar eu maint, math o danwydd, oedran ac oriau gweithredu. Ar hyn o bryd, rydym yn rheoleiddio safleoedd hylosgi ar gyfer gosodiadau sydd â mewnbwn thermol wedi'i gyfuno o dros 50MW, a'r rhai sydd o dan 50MW, sy'n rhan o osodiadau Rhan A1 y Rheoliadau Trwyddedu Amgylcheddol fel gweithgareddau cysylltiedig uniongyrchol. Mae awdurdodau lleol yn rheoleiddio'r safleoedd hylosgi 20-50MW fel rhan o osodiadau Rhan B y Rheoliadau Trwyddedu Amgylcheddol. </w:t>
      </w:r>
    </w:p>
    <w:p w14:paraId="763C09CC" w14:textId="77777777" w:rsidR="00D323FD" w:rsidRDefault="00D323FD" w:rsidP="00D323FD">
      <w:r>
        <w:rPr>
          <w:lang w:val="cy-GB"/>
        </w:rPr>
        <w:t xml:space="preserve">Mae Llywodraeth Cymru'n bwriadu trosglwyddo gofynion y Gyfarwyddeb Safleoedd Hylosgi Canolig drwy Ddeddf Rheoleiddio Trwyddedu Amgylcheddol (Cymru a Lloegr) 2016 (Deddf 2016). Yn ogystal, bydd darpariaethau pellach yn cael eu cynnwys yng Nghymru a Lloegr ar gyfer "generaduron penodedig", a fydd angen trwyddedau hefyd o dan Ddeddf 2016. Y generaduron penodedig hyn yw'r safleoedd hylosgi a ddefnyddir er mwyn generadu yn y farchnad gapasiti, ac efallai y byddant yn gweithredu am gyfnodau byr yn unig ond yn creu llawer o lygredd (e.e. peirannau diesel parhaus). Cyflwynwyd y farchnad gapasiti gan y llywodraeth, ac fe'i dyluniwyd er mwyn sicrhau bod ffynonellau dibynadwy a digonol o drydan ar gael drwy ddarparu taliadau er mwyn annog buddsoddiad mewn capasiti newydd neu ar gyfer cadw capasiti presennol ar agor. </w:t>
      </w:r>
      <w:r>
        <w:rPr>
          <w:rFonts w:ascii="Calibri" w:hAnsi="Calibri" w:cs="Calibri"/>
          <w:sz w:val="22"/>
          <w:szCs w:val="22"/>
          <w:lang w:val="cy-GB"/>
        </w:rPr>
        <w:t xml:space="preserve"> </w:t>
      </w:r>
      <w:r>
        <w:rPr>
          <w:lang w:val="cy-GB"/>
        </w:rPr>
        <w:t>Mae contractau'r farchnad gapasiti hyn yn cael eu rheoli gan yr Adran Busnes, Ynni a Strategaeth Ddiwydiannol ac nid ydynt wedi'u datganoli.</w:t>
      </w:r>
    </w:p>
    <w:p w14:paraId="763C09CD" w14:textId="77777777" w:rsidR="00D323FD" w:rsidRDefault="00D323FD" w:rsidP="00D323FD">
      <w:r>
        <w:rPr>
          <w:lang w:val="cy-GB"/>
        </w:rPr>
        <w:t xml:space="preserve">Mae Llywodraeth Cymru eto i gadarnhau ei dull dewisol o ran y rheoleiddiwr. Fodd bynnag, un o'r opsiynau a gynhwyswyd yn yr ymgynghoriad ar safleoedd hylosgi canolig a generaduron penodedig oedd i Cyfoeth Naturiol Cymru fod yr unig reoleiddiwr yng Nghymru ar gyfer y gweithgareddau hyn. Cyn i hynny ddigwydd, ac o ystyried y bydd angen trwydded ar gyfer safleoedd hylosgi canolig a generaduron penodedig newydd o 20 Rhagfyr 2018 ymlaen, mae angen i ni gael trefniad ar gyfer codi tâl ar waith pe bai Cyfoeth Naturiol Cymru yn cael ei gadarnhau fel y rheoleiddiwr. Dyma felly'r rheswm dros ei gynnwys yn rhan o'r ymgynghoriad hwn ar gynllun 2018/19. </w:t>
      </w:r>
    </w:p>
    <w:p w14:paraId="763C09CE" w14:textId="77777777" w:rsidR="00D323FD" w:rsidRDefault="00D323FD" w:rsidP="00D323FD">
      <w:r>
        <w:rPr>
          <w:lang w:val="cy-GB"/>
        </w:rPr>
        <w:t xml:space="preserve">Bydd rheoleiddwyr y DU yn darparu canllawiau technegol manwl a diffiniadau er mwyn helpu gweithredwyr i ddeall cwmpas y rheoliadau a'u gofynion. Rydym wedi cynnwys y tabl isod o gostau fel arwydd o'r mathau o drwyddedau er mwyn helpu i egluro cwmpas posibl y gweithgareddau sy'n ddarostyngedig i'r rheoliadau hyn. </w:t>
      </w:r>
    </w:p>
    <w:p w14:paraId="763C09CF" w14:textId="77777777" w:rsidR="00D323FD" w:rsidRDefault="00D323FD" w:rsidP="00D323FD">
      <w:pPr>
        <w:spacing w:after="200"/>
      </w:pPr>
      <w:r>
        <w:rPr>
          <w:lang w:val="cy-GB"/>
        </w:rPr>
        <w:t>Mae'r gweithgaredd hwn yn dod o dan Adran 41 Deddf yr Amgylchedd 1995, ac felly ni fydd angen cymeradwyaeth gan weinidogion. Yn ogystal, roedd ymgynghoriad Llywodraeth Cymru / DEFRA ar drosglwyddo'r Gyfarwyddeb Safleoedd Hylosgi Canolig a generaduron penodedig yn cynnwys y bwriad ar gyfer adennill costau.</w:t>
      </w:r>
    </w:p>
    <w:p w14:paraId="763C09D0" w14:textId="77777777" w:rsidR="00D323FD" w:rsidRDefault="00D323FD" w:rsidP="00D323FD">
      <w:r>
        <w:rPr>
          <w:lang w:val="cy-GB"/>
        </w:rPr>
        <w:t xml:space="preserve">Ein bwriad yw adennill costau trwyddedu unrhyw safleoedd hylosgi o fewn cwmpas trwy godi ffi gychwynnol er mwyn talu am y gost drwyddedu, a thâl cynhaliaeth blynyddol er mwyn talu'r costau o wirio cydymffurfiad. Rydym yn arolygu ein ffioedd a'n taliadau'n rheolaidd yn ogystal â'n prosesau er mwyn sicrhau bod costau'n cael eu cadw mor isel ag y bo modd. </w:t>
      </w:r>
    </w:p>
    <w:p w14:paraId="763C09D1" w14:textId="3A91187F" w:rsidR="00D323FD" w:rsidRDefault="00D323FD" w:rsidP="00D323FD">
      <w:pPr>
        <w:rPr>
          <w:lang w:val="cy-GB"/>
        </w:rPr>
      </w:pPr>
      <w:r>
        <w:rPr>
          <w:lang w:val="cy-GB"/>
        </w:rPr>
        <w:t xml:space="preserve">Mae ein costau trwyddedu yn seiliedig ar amcangyfrif o nifer yr oriau y byddai'n cymryd er mwyn pennu cais a’n profiad o gyfundrefnau tebyg. </w:t>
      </w:r>
    </w:p>
    <w:p w14:paraId="6B659554" w14:textId="77777777" w:rsidR="00D6701B" w:rsidRDefault="00D6701B" w:rsidP="00D323FD">
      <w:pPr>
        <w:rPr>
          <w:lang w:val="cy-GB"/>
        </w:rPr>
      </w:pPr>
    </w:p>
    <w:p w14:paraId="331EA583" w14:textId="77777777" w:rsidR="00D6701B" w:rsidRDefault="00D6701B" w:rsidP="00D323FD">
      <w:bookmarkStart w:id="6" w:name="_GoBack"/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261"/>
        <w:gridCol w:w="2268"/>
      </w:tblGrid>
      <w:tr w:rsidR="00D323FD" w14:paraId="763C09D5" w14:textId="77777777" w:rsidTr="00D323FD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9D2" w14:textId="77777777" w:rsidR="00D323FD" w:rsidRDefault="00D323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cy-GB"/>
              </w:rPr>
              <w:t>Math o drwydded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9D3" w14:textId="77777777" w:rsidR="00D323FD" w:rsidRDefault="00D323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cy-GB"/>
              </w:rPr>
              <w:t>Nifer o oriau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9D4" w14:textId="77777777" w:rsidR="00D323FD" w:rsidRDefault="00D323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cy-GB"/>
              </w:rPr>
              <w:t>Ffi ymgeisio</w:t>
            </w:r>
          </w:p>
        </w:tc>
      </w:tr>
      <w:tr w:rsidR="00D323FD" w14:paraId="763C09D9" w14:textId="77777777" w:rsidTr="00D323FD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9D6" w14:textId="77777777" w:rsidR="00D323FD" w:rsidRDefault="00D32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>Generaduron penodedig wedi'u teilwra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9D7" w14:textId="77777777" w:rsidR="00D323FD" w:rsidRDefault="00D32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>78 (gyda’r Tîm Modelu Ansawdd Aer ac Asesu Risg - AQMRAT)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9D8" w14:textId="77777777" w:rsidR="00D323FD" w:rsidRDefault="00D32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>£4,056</w:t>
            </w:r>
          </w:p>
        </w:tc>
      </w:tr>
      <w:tr w:rsidR="00D323FD" w14:paraId="763C09DD" w14:textId="77777777" w:rsidTr="00D323FD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9DA" w14:textId="77777777" w:rsidR="00D323FD" w:rsidRDefault="00D323FD"/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9DB" w14:textId="77777777" w:rsidR="00D323FD" w:rsidRDefault="00D323FD">
            <w:r>
              <w:rPr>
                <w:sz w:val="22"/>
                <w:szCs w:val="22"/>
                <w:lang w:val="cy-GB"/>
              </w:rPr>
              <w:t>37 (heb AQMRAT)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9DC" w14:textId="77777777" w:rsidR="00D323FD" w:rsidRDefault="00D323FD">
            <w:r>
              <w:rPr>
                <w:sz w:val="22"/>
                <w:szCs w:val="22"/>
                <w:lang w:val="cy-GB"/>
              </w:rPr>
              <w:t>£1,924</w:t>
            </w:r>
          </w:p>
        </w:tc>
      </w:tr>
      <w:tr w:rsidR="00D323FD" w14:paraId="763C09E1" w14:textId="77777777" w:rsidTr="00D323FD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9DE" w14:textId="77777777" w:rsidR="00D323FD" w:rsidRDefault="00D32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>Safle hylosgi canolig wedi'i deilwra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9DF" w14:textId="77777777" w:rsidR="00D323FD" w:rsidRDefault="00D32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>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9E0" w14:textId="77777777" w:rsidR="00D323FD" w:rsidRDefault="00D32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>£1,196</w:t>
            </w:r>
          </w:p>
        </w:tc>
      </w:tr>
      <w:tr w:rsidR="00D323FD" w14:paraId="763C09E5" w14:textId="77777777" w:rsidTr="00D323FD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9E2" w14:textId="77777777" w:rsidR="00D323FD" w:rsidRDefault="00D32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>Safle hylosgi canolig risg isel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9E3" w14:textId="77777777" w:rsidR="00D323FD" w:rsidRDefault="00D32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9E4" w14:textId="77777777" w:rsidR="00D323FD" w:rsidRDefault="00D32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>£676</w:t>
            </w:r>
          </w:p>
        </w:tc>
      </w:tr>
      <w:tr w:rsidR="00D323FD" w14:paraId="763C09E9" w14:textId="77777777" w:rsidTr="00D323FD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9E6" w14:textId="77777777" w:rsidR="00D323FD" w:rsidRDefault="00D32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>Safle hylosgi canolig parod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9E7" w14:textId="77777777" w:rsidR="00D323FD" w:rsidRDefault="00D32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9E8" w14:textId="77777777" w:rsidR="00D323FD" w:rsidRDefault="00D32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>£156</w:t>
            </w:r>
          </w:p>
        </w:tc>
      </w:tr>
      <w:tr w:rsidR="00D323FD" w14:paraId="763C09ED" w14:textId="77777777" w:rsidTr="00D323FD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9EA" w14:textId="77777777" w:rsidR="00D323FD" w:rsidRDefault="00D32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>Safle hylosgi canolig wrth gefn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9EB" w14:textId="77777777" w:rsidR="00D323FD" w:rsidRDefault="00D32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9EC" w14:textId="77777777" w:rsidR="00D323FD" w:rsidRDefault="00D32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>£104</w:t>
            </w:r>
          </w:p>
        </w:tc>
      </w:tr>
    </w:tbl>
    <w:p w14:paraId="763C09EE" w14:textId="77777777" w:rsidR="00D323FD" w:rsidRDefault="00D323FD" w:rsidP="00D323FD">
      <w:r>
        <w:rPr>
          <w:lang w:val="cy-GB"/>
        </w:rPr>
        <w:t>Nodyn: Mae'n bosibl y bydd angen modelu ansawdd aer manwl (AQMRAT) ar eneraduron penodedig wedi'u teilwra oherwydd risg, a chodir ffi uwch er mwyn adlewyrchu'r asesiad ychwanegol hwn.</w:t>
      </w:r>
    </w:p>
    <w:p w14:paraId="763C09EF" w14:textId="77777777" w:rsidR="00D323FD" w:rsidRPr="00D323FD" w:rsidRDefault="00D323FD" w:rsidP="00D323FD">
      <w:pPr>
        <w:pStyle w:val="Heading3"/>
        <w:rPr>
          <w:bCs w:val="0"/>
          <w:color w:val="0091A5"/>
        </w:rPr>
      </w:pPr>
      <w:r w:rsidRPr="00D323FD">
        <w:rPr>
          <w:bCs w:val="0"/>
          <w:color w:val="0091A5"/>
          <w:lang w:val="cy-GB"/>
        </w:rPr>
        <w:t>Cydymffurfiaeth</w:t>
      </w:r>
    </w:p>
    <w:p w14:paraId="763C09F0" w14:textId="77777777" w:rsidR="00D323FD" w:rsidRDefault="00D323FD" w:rsidP="00D323FD">
      <w:r>
        <w:rPr>
          <w:lang w:val="cy-GB"/>
        </w:rPr>
        <w:t>Rydym wedi seilio ein costau cydymffurfio ar yr amserlen gydymffurfio yn asesiad effaith DEFRA / Llywodraeth Cymru ac amcangyfrif o nifer yr oriau er mwyn ymgymryd â'r gwaith. Rydym yn ymchwilio i opsiynau talu o ran ffioedd cynhaliaeth a'r amserlen gydymffurfio gysylltiedig (fel y dangosir yn y tabl isod) ar gyfer trwyddedau risg isel, trwyddedau parod a thrwyddedau wrth gefn.</w:t>
      </w:r>
    </w:p>
    <w:p w14:paraId="763C09F1" w14:textId="77777777" w:rsidR="00D323FD" w:rsidRDefault="00D323FD" w:rsidP="00D323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42"/>
        <w:gridCol w:w="1134"/>
        <w:gridCol w:w="2409"/>
        <w:gridCol w:w="2693"/>
      </w:tblGrid>
      <w:tr w:rsidR="00D323FD" w14:paraId="763C09F7" w14:textId="77777777"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9F2" w14:textId="77777777" w:rsidR="00D323FD" w:rsidRDefault="00D323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cy-GB"/>
              </w:rPr>
              <w:t>Math o drwydded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9F3" w14:textId="77777777" w:rsidR="00D323FD" w:rsidRDefault="00D323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cy-GB"/>
              </w:rPr>
              <w:t>Amserlen gydymffurfio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9F4" w14:textId="77777777" w:rsidR="00D323FD" w:rsidRDefault="00D323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cy-GB"/>
              </w:rPr>
              <w:t>Nifer o oriau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9F5" w14:textId="77777777" w:rsidR="00D323FD" w:rsidRDefault="00D323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cy-GB"/>
              </w:rPr>
              <w:t>Costau adnoddau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9F6" w14:textId="77777777" w:rsidR="00D323FD" w:rsidRDefault="00D323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cy-GB"/>
              </w:rPr>
              <w:t>Tâl cynhaliaeth blynyddol (wedi'i ledaenu dros nifer y blynyddoedd yn yr amserlen gydymffurfio)</w:t>
            </w:r>
          </w:p>
        </w:tc>
      </w:tr>
      <w:tr w:rsidR="00D323FD" w14:paraId="763C09FD" w14:textId="77777777"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9F8" w14:textId="77777777" w:rsidR="00D323FD" w:rsidRDefault="00D32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>Generaduron ‘penodedig’ wedi'u teilwra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9F9" w14:textId="77777777" w:rsidR="00D323FD" w:rsidRDefault="00D32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>Un arolygiad bob blwyddyn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9FA" w14:textId="77777777" w:rsidR="00D323FD" w:rsidRDefault="00D32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>7.4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9FB" w14:textId="77777777" w:rsidR="00D323FD" w:rsidRDefault="00D32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>£385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9FC" w14:textId="77777777" w:rsidR="00D323FD" w:rsidRDefault="00D32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>£385</w:t>
            </w:r>
          </w:p>
        </w:tc>
      </w:tr>
      <w:tr w:rsidR="00D323FD" w14:paraId="763C0A03" w14:textId="77777777"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9FE" w14:textId="77777777" w:rsidR="00D323FD" w:rsidRDefault="00D32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>Safleoedd hylosgi canolig risg isel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9FF" w14:textId="77777777" w:rsidR="00D323FD" w:rsidRDefault="00D32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>Un gwiriad o bell* bob dwy flynedd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A00" w14:textId="77777777" w:rsidR="00D323FD" w:rsidRDefault="00D32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A01" w14:textId="77777777" w:rsidR="00D323FD" w:rsidRDefault="00D32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 xml:space="preserve">£208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A02" w14:textId="77777777" w:rsidR="00D323FD" w:rsidRDefault="00D32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>£104</w:t>
            </w:r>
          </w:p>
        </w:tc>
      </w:tr>
      <w:tr w:rsidR="00D323FD" w14:paraId="763C0A09" w14:textId="77777777"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A04" w14:textId="77777777" w:rsidR="00D323FD" w:rsidRDefault="00D32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>Safleoedd hylosgi canolig parod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A05" w14:textId="77777777" w:rsidR="00D323FD" w:rsidRDefault="00D32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>Un gwiriad o bell* bob tair blynedd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A06" w14:textId="77777777" w:rsidR="00D323FD" w:rsidRDefault="00D32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A07" w14:textId="77777777" w:rsidR="00D323FD" w:rsidRDefault="00D32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 xml:space="preserve">£104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A08" w14:textId="77777777" w:rsidR="00D323FD" w:rsidRDefault="00D32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>£34.67</w:t>
            </w:r>
          </w:p>
        </w:tc>
      </w:tr>
      <w:tr w:rsidR="00D323FD" w14:paraId="763C0A0F" w14:textId="77777777"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A0A" w14:textId="77777777" w:rsidR="00D323FD" w:rsidRDefault="00D32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>Safleoedd hylosgi canolig wrth gefn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A0B" w14:textId="77777777" w:rsidR="00D323FD" w:rsidRDefault="00D32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>Un gwiriad o bell* bob chwe blynedd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A0C" w14:textId="77777777" w:rsidR="00D323FD" w:rsidRDefault="00D32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A0D" w14:textId="77777777" w:rsidR="00D323FD" w:rsidRDefault="00D32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 xml:space="preserve">£104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A0E" w14:textId="77777777" w:rsidR="00D323FD" w:rsidRDefault="00D32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>£17.33</w:t>
            </w:r>
          </w:p>
        </w:tc>
      </w:tr>
    </w:tbl>
    <w:p w14:paraId="763C0A10" w14:textId="77777777" w:rsidR="00D323FD" w:rsidRDefault="00D323FD" w:rsidP="00D323FD">
      <w:pPr>
        <w:spacing w:before="144" w:after="144"/>
        <w:rPr>
          <w:sz w:val="18"/>
          <w:szCs w:val="18"/>
        </w:rPr>
      </w:pPr>
      <w:r>
        <w:rPr>
          <w:sz w:val="18"/>
          <w:szCs w:val="18"/>
          <w:lang w:val="cy-GB"/>
        </w:rPr>
        <w:t>*Diffinnir gwiriad o bell fel ymarfer cydymffurfio wrth ddesg er mwyn gwirio data a dogfennau sydd wedi'u cyflwyno gan y gweithredwr ac sy'n cwmpasu profi allyriadau, gweithredu offer gostwng ac adrodd ar oriau gweithredu.</w:t>
      </w:r>
    </w:p>
    <w:p w14:paraId="763C0A11" w14:textId="77777777" w:rsidR="00D323FD" w:rsidRPr="00D323FD" w:rsidRDefault="00D323FD" w:rsidP="00D323FD">
      <w:pPr>
        <w:rPr>
          <w:b/>
        </w:rPr>
      </w:pPr>
    </w:p>
    <w:p w14:paraId="763C0A12" w14:textId="77777777" w:rsidR="00D323FD" w:rsidRPr="00D323FD" w:rsidRDefault="00D323FD" w:rsidP="00D323FD">
      <w:pPr>
        <w:pStyle w:val="Heading3"/>
        <w:rPr>
          <w:bCs w:val="0"/>
          <w:color w:val="0091A5"/>
        </w:rPr>
      </w:pPr>
      <w:r w:rsidRPr="00D323FD">
        <w:rPr>
          <w:bCs w:val="0"/>
          <w:color w:val="0091A5"/>
          <w:lang w:val="cy-GB"/>
        </w:rPr>
        <w:t xml:space="preserve">Taliadau ychwanegol ar gyfer cyngor a chanllawiau - y Gyfarwyddeb Safleoedd Hylosgi Canolig </w:t>
      </w:r>
    </w:p>
    <w:p w14:paraId="763C0A13" w14:textId="77777777" w:rsidR="00D323FD" w:rsidRDefault="00D323FD" w:rsidP="00D323FD"/>
    <w:p w14:paraId="763C0A14" w14:textId="77777777" w:rsidR="00D323FD" w:rsidRDefault="00D6701B" w:rsidP="00D323FD">
      <w:pPr>
        <w:rPr>
          <w:lang w:val="cy-GB"/>
        </w:rPr>
      </w:pPr>
      <w:r>
        <w:rPr>
          <w:noProof/>
          <w:lang w:eastAsia="en-GB"/>
        </w:rPr>
        <w:pict w14:anchorId="763C0A8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position:absolute;left:0;text-align:left;margin-left:-2.25pt;margin-top:116.2pt;width:468pt;height:54.75pt;z-index:251658240;visibility:visible;mso-wrap-style:square;mso-wrap-distance-left:9pt;mso-wrap-distance-top:11.35pt;mso-wrap-distance-right:9pt;mso-wrap-distance-bottom:11.35pt;mso-position-horizontal-relative:margin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" strokeweight="1.5pt">
            <v:textbox style="mso-next-textbox:#Text Box 2">
              <w:txbxContent>
                <w:p w14:paraId="763C0AA4" w14:textId="77777777" w:rsidR="00D323FD" w:rsidRPr="00C9373F" w:rsidRDefault="00903C39" w:rsidP="00903C39">
                  <w:pPr>
                    <w:ind w:left="22"/>
                    <w:rPr>
                      <w:b/>
                      <w:color w:val="0091A5" w:themeColor="accent3"/>
                    </w:rPr>
                  </w:pPr>
                  <w:r>
                    <w:rPr>
                      <w:b/>
                      <w:color w:val="0091A5" w:themeColor="accent3"/>
                    </w:rPr>
                    <w:t>Cwestiwn</w:t>
                  </w:r>
                  <w:r w:rsidR="00D323FD" w:rsidRPr="002D5DB7">
                    <w:rPr>
                      <w:b/>
                      <w:color w:val="0091A5" w:themeColor="accent3"/>
                    </w:rPr>
                    <w:t xml:space="preserve"> 1.  </w:t>
                  </w:r>
                  <w:r w:rsidRPr="00903C39">
                    <w:rPr>
                      <w:rFonts w:cs="Arial"/>
                      <w:b/>
                      <w:bCs/>
                      <w:color w:val="0091A5"/>
                      <w:lang w:eastAsia="en-GB"/>
                    </w:rPr>
                    <w:t>Beth yw eich barn am y taliadau arfaethedig ar gyfer gwaith rheoleiddio mewn perthynas â’r Gyfarwyddeb Safleoedd Hylosgi Canolig?</w:t>
                  </w:r>
                </w:p>
              </w:txbxContent>
            </v:textbox>
            <w10:wrap type="square" anchorx="margin"/>
          </v:shape>
        </w:pict>
      </w:r>
      <w:r w:rsidR="00D323FD">
        <w:rPr>
          <w:lang w:val="cy-GB"/>
        </w:rPr>
        <w:t>Mae'r dull trwyddedu ar gyfer y Gyfarwyddeb Safleoedd Hylosgi Canolig wedi'i ddylunio i fod mor syml â phosibl, felly disgwylir y bydd cyngor cyn-ymgeisio yn isel. Nid ydym yn cynnig cynnwys unrhyw amser cyn-ymgeisio o fewn y ffioedd a'r taliadau wrth wneud cais, gan helpu i gadw ffioedd ymgeisio mor isel â phosibl. O ganlyniad, bydd angen i unrhyw drafodaethau cyn-ymgeisio gael eu hadennill ar wahân trwy ein cynllun cyngor dewisol.</w:t>
      </w:r>
    </w:p>
    <w:p w14:paraId="763C0A15" w14:textId="77777777" w:rsidR="00D323FD" w:rsidRDefault="00D323FD" w:rsidP="00D323FD">
      <w:pPr>
        <w:rPr>
          <w:lang w:val="cy-GB"/>
        </w:rPr>
      </w:pPr>
    </w:p>
    <w:p w14:paraId="763C0A16" w14:textId="77777777" w:rsidR="00D323FD" w:rsidRPr="00D323FD" w:rsidRDefault="00D323FD" w:rsidP="00D323FD">
      <w:pPr>
        <w:pStyle w:val="Heading2"/>
        <w:rPr>
          <w:bCs w:val="0"/>
        </w:rPr>
      </w:pPr>
      <w:r w:rsidRPr="00D323FD">
        <w:rPr>
          <w:bCs w:val="0"/>
          <w:lang w:val="cy-GB"/>
        </w:rPr>
        <w:t xml:space="preserve">Taliadau ynni dŵr </w:t>
      </w:r>
    </w:p>
    <w:p w14:paraId="763C0A17" w14:textId="77777777" w:rsidR="00D323FD" w:rsidRDefault="00D323FD" w:rsidP="00D323FD">
      <w:pPr>
        <w:spacing w:before="100" w:after="100"/>
        <w:rPr>
          <w:color w:val="000000"/>
        </w:rPr>
      </w:pPr>
      <w:r>
        <w:rPr>
          <w:color w:val="000000"/>
          <w:lang w:val="cy-GB"/>
        </w:rPr>
        <w:t>Rydym wedi nodi y byddem yn adolygu ein taliadau ynni dŵr. Mae nifer y ceisiadau ar gyfer cynlluniau ynni dŵr newydd wedi disgyn yn dilyn gostyngiad o ran nifer y tariffau bwydo. Rydym wedi penderfynu cadw’r strwythur ffioedd cyfredol ar gyfer cynlluniau hyd at 250kW yn 2018/19.</w:t>
      </w:r>
    </w:p>
    <w:p w14:paraId="763C0A18" w14:textId="77777777" w:rsidR="00D323FD" w:rsidRDefault="00D323FD" w:rsidP="00D323FD">
      <w:pPr>
        <w:spacing w:before="100" w:after="100"/>
        <w:rPr>
          <w:color w:val="000000"/>
        </w:rPr>
      </w:pPr>
      <w:r>
        <w:rPr>
          <w:color w:val="000000"/>
          <w:lang w:val="cy-GB"/>
        </w:rPr>
        <w:t>Rydym wedi nodi posibiliad nad ydym yn adennill ddigon wrth bennu trwyddedau ar gyfer cynlluniau mawr oherwydd graddfa’r cynigion ac am eu bod yn aml o natur gymhleth. Rydym felly'n bwriadu cynnig haen uwch ar gyfer cynlluniau ynni dŵr mawr dros 250kW er mwyn sicrhau ein bod yn adennill yr holl gostau.</w:t>
      </w:r>
    </w:p>
    <w:p w14:paraId="763C0A19" w14:textId="77777777" w:rsidR="00D323FD" w:rsidRDefault="00D323FD" w:rsidP="00D323FD">
      <w:pPr>
        <w:spacing w:before="100" w:after="100"/>
        <w:rPr>
          <w:color w:val="000000"/>
        </w:rPr>
      </w:pPr>
      <w:r>
        <w:rPr>
          <w:color w:val="000000"/>
          <w:lang w:val="cy-GB"/>
        </w:rPr>
        <w:t xml:space="preserve">Rydym yn bwriadu cymhwyso tâl sylfaenol o £1,500 a chostau adennill ar gyfer amser a deunyddiau lle eir dros hynny. Mae'r gost gychwynnol yn seiliedig ar ein profiad o drwyddedu cynlluniau ac rydym yn hyderus y bydd hyn yn berthnasol i'r rhan fwyaf o geisiadau o ansawdd uchel sy'n darparu gwybodaeth ac yn mynd i'r afael â risgiau yn llawn fel y manylir yn ein canllawiau. Mae hyn yn cynnwys ymgynghoriad mewnol cychwynnol gydag arbenigwyr technegol a weinyddir gan ein gwasanaeth trwyddedu. Rydym yn parhau i weithio er mwyn sicrhau bod ein proses mor effeithlon â phosibl. </w:t>
      </w:r>
    </w:p>
    <w:p w14:paraId="763C0A1A" w14:textId="77777777" w:rsidR="00D323FD" w:rsidRDefault="00D323FD" w:rsidP="00D323FD">
      <w:pPr>
        <w:rPr>
          <w:sz w:val="22"/>
          <w:szCs w:val="22"/>
        </w:rPr>
      </w:pPr>
      <w:r>
        <w:rPr>
          <w:lang w:val="cy-GB"/>
        </w:rPr>
        <w:t>Byddai'r taliadau ychwanegol o fewn yr haen uchaf hon yn fwyaf tebygol o gael eu cymhwyso i gynlluniau cymhleth a lleoliadau sensitif. Dyma'r cynlluniau lle mae angen inni ofyn am fwy o fewnbwn gan ein harbenigwyr technegol neu lle mae'r cyflwyniad o ansawdd technegol cyfyngedig ac nid yw'n darparu digon o dystiolaeth i alluogi penderfyniad syml.</w:t>
      </w:r>
    </w:p>
    <w:p w14:paraId="763C0A1B" w14:textId="77777777" w:rsidR="00D323FD" w:rsidRDefault="00D323FD" w:rsidP="00D323FD">
      <w:pPr>
        <w:spacing w:before="100" w:after="100"/>
        <w:rPr>
          <w:color w:val="000000"/>
        </w:rPr>
      </w:pPr>
      <w:r>
        <w:rPr>
          <w:color w:val="000000"/>
          <w:lang w:val="cy-GB"/>
        </w:rPr>
        <w:t xml:space="preserve">Rydym yn bwriadu adennill ein costau drwy ddefnyddio cyfradd fesul awr o £125. </w:t>
      </w:r>
    </w:p>
    <w:p w14:paraId="763C0A1C" w14:textId="77777777" w:rsidR="00D323FD" w:rsidRDefault="00D323FD" w:rsidP="00D323FD">
      <w:pPr>
        <w:spacing w:before="100" w:after="100"/>
        <w:rPr>
          <w:color w:val="000000"/>
        </w:rPr>
      </w:pPr>
      <w:r>
        <w:rPr>
          <w:color w:val="000000"/>
          <w:lang w:val="cy-GB"/>
        </w:rPr>
        <w:t>Diwygiwyd y tabl presennol o haenau ffioedd isod i gynnwys yr haen uchaf ychwanegol.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977"/>
      </w:tblGrid>
      <w:tr w:rsidR="00D323FD" w14:paraId="763C0A1F" w14:textId="77777777">
        <w:trPr>
          <w:jc w:val="center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A1D" w14:textId="77777777" w:rsidR="00D323FD" w:rsidRDefault="00D323FD">
            <w:r>
              <w:rPr>
                <w:lang w:val="cy-GB"/>
              </w:rPr>
              <w:t>Capasiti’r cynllun (kW)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A1E" w14:textId="77777777" w:rsidR="00D323FD" w:rsidRDefault="00D323FD">
            <w:r>
              <w:rPr>
                <w:lang w:val="cy-GB"/>
              </w:rPr>
              <w:t>Ffi ymgeisio arfaethedig (£)</w:t>
            </w:r>
          </w:p>
        </w:tc>
      </w:tr>
      <w:tr w:rsidR="00D323FD" w14:paraId="763C0A22" w14:textId="77777777">
        <w:trPr>
          <w:jc w:val="center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A20" w14:textId="77777777" w:rsidR="00D323FD" w:rsidRDefault="00D323FD">
            <w:r>
              <w:rPr>
                <w:lang w:val="cy-GB"/>
              </w:rPr>
              <w:t>25kW neu lai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A21" w14:textId="77777777" w:rsidR="00D323FD" w:rsidRDefault="00D323FD">
            <w:r>
              <w:rPr>
                <w:lang w:val="cy-GB"/>
              </w:rPr>
              <w:t>375</w:t>
            </w:r>
          </w:p>
        </w:tc>
      </w:tr>
      <w:tr w:rsidR="00D323FD" w14:paraId="763C0A25" w14:textId="77777777">
        <w:trPr>
          <w:jc w:val="center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A23" w14:textId="77777777" w:rsidR="00D323FD" w:rsidRDefault="00D323FD">
            <w:r>
              <w:rPr>
                <w:lang w:val="cy-GB"/>
              </w:rPr>
              <w:t>&gt;25 i 50kW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A24" w14:textId="77777777" w:rsidR="00D323FD" w:rsidRDefault="00D323FD">
            <w:r>
              <w:rPr>
                <w:lang w:val="cy-GB"/>
              </w:rPr>
              <w:t>750</w:t>
            </w:r>
          </w:p>
        </w:tc>
      </w:tr>
      <w:tr w:rsidR="00D323FD" w14:paraId="763C0A28" w14:textId="77777777">
        <w:trPr>
          <w:jc w:val="center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A26" w14:textId="77777777" w:rsidR="00D323FD" w:rsidRDefault="00D323FD">
            <w:r>
              <w:rPr>
                <w:lang w:val="cy-GB"/>
              </w:rPr>
              <w:t>&gt;50 i 100kW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A27" w14:textId="77777777" w:rsidR="00D323FD" w:rsidRDefault="00D323FD">
            <w:r>
              <w:rPr>
                <w:lang w:val="cy-GB"/>
              </w:rPr>
              <w:t>1,125</w:t>
            </w:r>
          </w:p>
        </w:tc>
      </w:tr>
      <w:tr w:rsidR="00D323FD" w14:paraId="763C0A2B" w14:textId="77777777">
        <w:trPr>
          <w:jc w:val="center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A29" w14:textId="77777777" w:rsidR="00D323FD" w:rsidRDefault="00D323FD">
            <w:r>
              <w:rPr>
                <w:lang w:val="cy-GB"/>
              </w:rPr>
              <w:t>&gt;100 i 250kW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0A2A" w14:textId="77777777" w:rsidR="00D323FD" w:rsidRDefault="00D323FD">
            <w:r>
              <w:rPr>
                <w:lang w:val="cy-GB"/>
              </w:rPr>
              <w:t>1,500</w:t>
            </w:r>
          </w:p>
        </w:tc>
      </w:tr>
      <w:tr w:rsidR="00D323FD" w14:paraId="763C0A2E" w14:textId="77777777" w:rsidTr="005F1A3B">
        <w:trPr>
          <w:jc w:val="center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63C0A2C" w14:textId="77777777" w:rsidR="00D323FD" w:rsidRPr="00AD6169" w:rsidRDefault="00D323FD">
            <w:pPr>
              <w:rPr>
                <w:highlight w:val="yellow"/>
              </w:rPr>
            </w:pPr>
            <w:r w:rsidRPr="00AD6169">
              <w:rPr>
                <w:highlight w:val="yellow"/>
                <w:lang w:val="cy-GB"/>
              </w:rPr>
              <w:t>&gt;250 kW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63C0A2D" w14:textId="77777777" w:rsidR="00D323FD" w:rsidRPr="00AD6169" w:rsidRDefault="00D323FD">
            <w:pPr>
              <w:rPr>
                <w:highlight w:val="yellow"/>
              </w:rPr>
            </w:pPr>
            <w:r w:rsidRPr="00AD6169">
              <w:rPr>
                <w:highlight w:val="yellow"/>
                <w:lang w:val="cy-GB"/>
              </w:rPr>
              <w:t>1,500 a thâl sy'n seiliedig ar amser</w:t>
            </w:r>
          </w:p>
        </w:tc>
      </w:tr>
    </w:tbl>
    <w:p w14:paraId="763C0A2F" w14:textId="77777777" w:rsidR="00D323FD" w:rsidRPr="00D323FD" w:rsidRDefault="00D6701B" w:rsidP="00903C39">
      <w:pPr>
        <w:pStyle w:val="Heading1"/>
        <w:numPr>
          <w:ilvl w:val="0"/>
          <w:numId w:val="0"/>
        </w:numPr>
        <w:ind w:left="432" w:hanging="432"/>
        <w:rPr>
          <w:bCs w:val="0"/>
          <w:szCs w:val="32"/>
        </w:rPr>
      </w:pPr>
      <w:r>
        <w:rPr>
          <w:bCs w:val="0"/>
          <w:noProof/>
          <w:szCs w:val="32"/>
          <w:lang w:eastAsia="en-GB"/>
        </w:rPr>
        <w:pict w14:anchorId="763C0A90">
          <v:shape id="_x0000_s1032" type="#_x0000_t202" style="position:absolute;left:0;text-align:left;margin-left:.8pt;margin-top:23.15pt;width:468pt;height:50.25pt;z-index:251659264;visibility:visible;mso-wrap-style:square;mso-height-percent:0;mso-wrap-distance-left:9pt;mso-wrap-distance-top:11.35pt;mso-wrap-distance-right:9pt;mso-wrap-distance-bottom:11.35pt;mso-position-horizontal-relative:margin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" strokeweight="1.5pt">
            <v:textbox>
              <w:txbxContent>
                <w:p w14:paraId="763C0AA5" w14:textId="77777777" w:rsidR="00903C39" w:rsidRPr="00903C39" w:rsidRDefault="00903C39" w:rsidP="00903C39">
                  <w:pPr>
                    <w:rPr>
                      <w:rFonts w:cs="Arial"/>
                      <w:b/>
                      <w:bCs/>
                      <w:color w:val="0091A5"/>
                      <w:lang w:eastAsia="en-GB"/>
                    </w:rPr>
                  </w:pPr>
                  <w:r>
                    <w:rPr>
                      <w:b/>
                      <w:color w:val="0091A5" w:themeColor="accent3"/>
                    </w:rPr>
                    <w:t>Cwestiwn</w:t>
                  </w:r>
                  <w:r w:rsidRPr="002D5DB7">
                    <w:rPr>
                      <w:b/>
                      <w:color w:val="0091A5" w:themeColor="accent3"/>
                    </w:rPr>
                    <w:t xml:space="preserve"> 2.  </w:t>
                  </w:r>
                  <w:r w:rsidRPr="00903C39">
                    <w:rPr>
                      <w:rFonts w:cs="Arial"/>
                      <w:b/>
                      <w:bCs/>
                      <w:color w:val="0091A5"/>
                      <w:lang w:eastAsia="en-GB"/>
                    </w:rPr>
                    <w:t>Beth yw eich barn am y cynni</w:t>
                  </w:r>
                  <w:r>
                    <w:rPr>
                      <w:rFonts w:cs="Arial"/>
                      <w:b/>
                      <w:bCs/>
                      <w:color w:val="0091A5"/>
                      <w:lang w:eastAsia="en-GB"/>
                    </w:rPr>
                    <w:t xml:space="preserve">g o gyflwyno haen uwch ar gyfer </w:t>
                  </w:r>
                  <w:r w:rsidRPr="00903C39">
                    <w:rPr>
                      <w:rFonts w:cs="Arial"/>
                      <w:b/>
                      <w:bCs/>
                      <w:color w:val="0091A5"/>
                      <w:lang w:eastAsia="en-GB"/>
                    </w:rPr>
                    <w:t>cynlluniau ynni dŵr dros 250kW?</w:t>
                  </w:r>
                </w:p>
              </w:txbxContent>
            </v:textbox>
            <w10:wrap type="square" anchorx="margin"/>
          </v:shape>
        </w:pict>
      </w:r>
      <w:r w:rsidR="00903C39">
        <w:rPr>
          <w:bCs w:val="0"/>
          <w:szCs w:val="32"/>
          <w:lang w:val="cy-GB"/>
        </w:rPr>
        <w:t>5</w:t>
      </w:r>
      <w:r w:rsidR="00903C39">
        <w:rPr>
          <w:bCs w:val="0"/>
          <w:szCs w:val="32"/>
          <w:lang w:val="cy-GB"/>
        </w:rPr>
        <w:tab/>
        <w:t xml:space="preserve"> </w:t>
      </w:r>
      <w:r w:rsidR="00D323FD" w:rsidRPr="00D323FD">
        <w:rPr>
          <w:bCs w:val="0"/>
          <w:szCs w:val="32"/>
          <w:lang w:val="cy-GB"/>
        </w:rPr>
        <w:t>Materion eraill i'w nodi</w:t>
      </w:r>
    </w:p>
    <w:p w14:paraId="763C0A30" w14:textId="77777777" w:rsidR="00D323FD" w:rsidRDefault="00D323FD" w:rsidP="00D323FD">
      <w:pPr>
        <w:spacing w:before="100" w:after="100"/>
        <w:rPr>
          <w:color w:val="000000"/>
        </w:rPr>
      </w:pPr>
      <w:r>
        <w:rPr>
          <w:color w:val="000000"/>
          <w:lang w:val="cy-GB"/>
        </w:rPr>
        <w:t xml:space="preserve">Byddem yn hoffi tynnu sylw at y newidiadau eraill rydym yn eu hystyried a allai gael effaith ar ffioedd a thaliadau. Ymgynghorwyd â'r rhain naill ai ar wahân yn ystod y flwyddyn ddiwethaf neu maent yn ymwneud ag agweddau penodol ar ein taliadau a allai fod o ddiddordeb penodol ar gyfer talwyr taliadau. </w:t>
      </w:r>
    </w:p>
    <w:p w14:paraId="763C0A31" w14:textId="77777777" w:rsidR="00D323FD" w:rsidRPr="00D323FD" w:rsidRDefault="00903C39" w:rsidP="00903C39">
      <w:pPr>
        <w:pStyle w:val="Heading2"/>
        <w:numPr>
          <w:ilvl w:val="0"/>
          <w:numId w:val="0"/>
        </w:numPr>
      </w:pPr>
      <w:r>
        <w:rPr>
          <w:lang w:val="cy-GB"/>
        </w:rPr>
        <w:t xml:space="preserve">5.1 </w:t>
      </w:r>
      <w:r>
        <w:rPr>
          <w:lang w:val="cy-GB"/>
        </w:rPr>
        <w:tab/>
      </w:r>
      <w:r w:rsidR="00D323FD" w:rsidRPr="00903C39">
        <w:rPr>
          <w:lang w:val="cy-GB"/>
        </w:rPr>
        <w:t xml:space="preserve">Cysylltiadau â Chynllun Gwerthuso Risg Weithredol (OPRA) Trwyddedu Amgylcheddol </w:t>
      </w:r>
    </w:p>
    <w:p w14:paraId="763C0A32" w14:textId="77777777" w:rsidR="00D323FD" w:rsidRDefault="00D323FD" w:rsidP="00D323FD">
      <w:pPr>
        <w:spacing w:before="100" w:after="100"/>
        <w:rPr>
          <w:color w:val="000000"/>
        </w:rPr>
      </w:pPr>
      <w:r>
        <w:rPr>
          <w:color w:val="000000"/>
          <w:lang w:val="cy-GB"/>
        </w:rPr>
        <w:t xml:space="preserve">Mae’r Cynllun Gwerthuso Risg Weithredol (OPRA) Trwyddedu Amgylcheddol yn cael ei ddefnyddio ar hyn o bryd i gyfrifo taliadau ar gyfer rhai gweithgareddau yng Nghymru a reoleiddir gan Cyfoeth Naturiol Cymru. </w:t>
      </w:r>
    </w:p>
    <w:p w14:paraId="763C0A33" w14:textId="77777777" w:rsidR="00D323FD" w:rsidRDefault="00D323FD" w:rsidP="00D323FD">
      <w:pPr>
        <w:spacing w:before="100" w:after="100"/>
        <w:rPr>
          <w:color w:val="000000"/>
        </w:rPr>
      </w:pPr>
      <w:r>
        <w:rPr>
          <w:color w:val="000000"/>
          <w:lang w:val="cy-GB"/>
        </w:rPr>
        <w:t xml:space="preserve">Rydym yn adolygu ein dull o weithredu cynllun OPRA a byddwn yn parhau i ddefnyddio'r cynllun hwn nes ein bod wedi cwblhau ein hadolygiad ac wedi ymgynghori â'n rhanddeiliaid. </w:t>
      </w:r>
    </w:p>
    <w:p w14:paraId="763C0A34" w14:textId="77777777" w:rsidR="00D323FD" w:rsidRPr="00903C39" w:rsidRDefault="00903C39" w:rsidP="00903C39">
      <w:pPr>
        <w:pStyle w:val="Heading2"/>
        <w:numPr>
          <w:ilvl w:val="0"/>
          <w:numId w:val="0"/>
        </w:numPr>
        <w:rPr>
          <w:bCs w:val="0"/>
        </w:rPr>
      </w:pPr>
      <w:r>
        <w:rPr>
          <w:bCs w:val="0"/>
          <w:lang w:val="cy-GB"/>
        </w:rPr>
        <w:t>5.2</w:t>
      </w:r>
      <w:r w:rsidRPr="00903C39">
        <w:rPr>
          <w:bCs w:val="0"/>
          <w:lang w:val="cy-GB"/>
        </w:rPr>
        <w:tab/>
      </w:r>
      <w:r w:rsidR="00D323FD" w:rsidRPr="00903C39">
        <w:rPr>
          <w:bCs w:val="0"/>
          <w:lang w:val="cy-GB"/>
        </w:rPr>
        <w:t xml:space="preserve">Taliadau tynnu dŵr </w:t>
      </w:r>
    </w:p>
    <w:p w14:paraId="763C0A35" w14:textId="77777777" w:rsidR="00D323FD" w:rsidRPr="00D323FD" w:rsidRDefault="00903C39" w:rsidP="00903C39">
      <w:pPr>
        <w:pStyle w:val="Heading3"/>
        <w:numPr>
          <w:ilvl w:val="0"/>
          <w:numId w:val="0"/>
        </w:numPr>
        <w:rPr>
          <w:bCs w:val="0"/>
          <w:color w:val="0091A5"/>
        </w:rPr>
      </w:pPr>
      <w:r>
        <w:rPr>
          <w:bCs w:val="0"/>
          <w:color w:val="0091A5"/>
          <w:lang w:val="cy-GB"/>
        </w:rPr>
        <w:t xml:space="preserve">5.2.1 </w:t>
      </w:r>
      <w:r>
        <w:rPr>
          <w:bCs w:val="0"/>
          <w:color w:val="0091A5"/>
          <w:lang w:val="cy-GB"/>
        </w:rPr>
        <w:tab/>
      </w:r>
      <w:r w:rsidR="00D323FD" w:rsidRPr="00D323FD">
        <w:rPr>
          <w:bCs w:val="0"/>
          <w:color w:val="0091A5"/>
          <w:lang w:val="cy-GB"/>
        </w:rPr>
        <w:t xml:space="preserve">Gofynion cyfalaf newydd </w:t>
      </w:r>
    </w:p>
    <w:p w14:paraId="763C0A36" w14:textId="77777777" w:rsidR="00D323FD" w:rsidRDefault="00D323FD" w:rsidP="00D323FD">
      <w:r>
        <w:rPr>
          <w:lang w:val="cy-GB"/>
        </w:rPr>
        <w:t xml:space="preserve">Rydym yn adolygu'r ffordd rydym yn cyllido gwelliannau i isadeiledd cronfeydd dŵr, sydd eu hangen er mwyn sicrhau bod asedau'n cael eu cynnal yn briodol. Disgwylir i waith uwchraddio cyfalaf dros y blynyddoedd nesaf fod oddeutu £12 miliwn. Mae cytundebau gweithredu cronfeydd dŵr Adran 20 yn bodoli i gyllido gwaith cyfalaf gan Dŵr Cymru ar gronfeydd dŵr. </w:t>
      </w:r>
    </w:p>
    <w:p w14:paraId="763C0A37" w14:textId="77777777" w:rsidR="00D323FD" w:rsidRDefault="00D323FD" w:rsidP="00D323FD">
      <w:r>
        <w:rPr>
          <w:lang w:val="cy-GB"/>
        </w:rPr>
        <w:t>Rydym yn adennill y costau isadeiledd hyn drwy'r Tâl Uned Safonol, sy'n cael ei gymhwyso i waith tynnu dŵr. Rydym wedi bod yn gweithio gyda Dŵr Cymru i edrych ar ffyrdd amgen o ledaenu cost gwaith cyfalaf dros gyfnod hirach, ac felly’n lleihau’r effaith o gylchedau o doriadau a chynnydd, a fydd yn rhoi sicrwydd dros dymor hirach i’r rhai sy’n gwneud taliadau.</w:t>
      </w:r>
    </w:p>
    <w:p w14:paraId="763C0A38" w14:textId="77777777" w:rsidR="00D323FD" w:rsidRDefault="00D323FD" w:rsidP="00D323FD">
      <w:r>
        <w:rPr>
          <w:lang w:val="cy-GB"/>
        </w:rPr>
        <w:t>Rydym yn cynnig cynnal y Tâl Uned Safonol ar y gyfradd bresennol ar gyfer 2018/19. Fodd bynnag, byddwn yn parhau i adolygu costau buddsoddi ac opsiynau adennill gyda Dŵr Cymru ar gyfer y blynyddoedd nesaf.</w:t>
      </w:r>
    </w:p>
    <w:p w14:paraId="763C0A39" w14:textId="77777777" w:rsidR="00D323FD" w:rsidRPr="00D323FD" w:rsidRDefault="00D323FD" w:rsidP="00D323FD">
      <w:pPr>
        <w:rPr>
          <w:b/>
        </w:rPr>
      </w:pPr>
    </w:p>
    <w:p w14:paraId="763C0A3A" w14:textId="77777777" w:rsidR="00D323FD" w:rsidRPr="00D323FD" w:rsidRDefault="00903C39" w:rsidP="00903C39">
      <w:pPr>
        <w:pStyle w:val="Heading3"/>
        <w:numPr>
          <w:ilvl w:val="0"/>
          <w:numId w:val="0"/>
        </w:numPr>
        <w:rPr>
          <w:bCs w:val="0"/>
          <w:color w:val="0091A5"/>
        </w:rPr>
      </w:pPr>
      <w:r>
        <w:rPr>
          <w:bCs w:val="0"/>
          <w:color w:val="0091A5"/>
          <w:lang w:val="cy-GB"/>
        </w:rPr>
        <w:t xml:space="preserve">5.2.2 </w:t>
      </w:r>
      <w:r>
        <w:rPr>
          <w:bCs w:val="0"/>
          <w:color w:val="0091A5"/>
          <w:lang w:val="cy-GB"/>
        </w:rPr>
        <w:tab/>
      </w:r>
      <w:r w:rsidR="00D323FD" w:rsidRPr="00D323FD">
        <w:rPr>
          <w:bCs w:val="0"/>
          <w:color w:val="0091A5"/>
          <w:lang w:val="cy-GB"/>
        </w:rPr>
        <w:t xml:space="preserve">Awdurdodiadau newydd </w:t>
      </w:r>
    </w:p>
    <w:p w14:paraId="763C0A3B" w14:textId="77777777" w:rsidR="00D323FD" w:rsidRDefault="00D6701B" w:rsidP="00D323FD">
      <w:pPr>
        <w:rPr>
          <w:lang w:val="cy-GB"/>
        </w:rPr>
      </w:pPr>
      <w:r>
        <w:rPr>
          <w:noProof/>
          <w:lang w:eastAsia="en-GB"/>
        </w:rPr>
        <w:pict w14:anchorId="763C0A91">
          <v:shape id="_x0000_s1033" type="#_x0000_t202" style="position:absolute;left:0;text-align:left;margin-left:-5.3pt;margin-top:100.35pt;width:468pt;height:48.75pt;z-index:251660288;visibility:visible;mso-wrap-style:square;mso-height-percent:0;mso-wrap-distance-left:9pt;mso-wrap-distance-top:11.35pt;mso-wrap-distance-right:9pt;mso-wrap-distance-bottom:11.35pt;mso-position-horizontal-relative:margin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" strokeweight="1.5pt">
            <v:textbox>
              <w:txbxContent>
                <w:p w14:paraId="763C0AA6" w14:textId="77777777" w:rsidR="00903C39" w:rsidRPr="00C9373F" w:rsidRDefault="00903C39" w:rsidP="00903C39">
                  <w:pPr>
                    <w:rPr>
                      <w:b/>
                      <w:color w:val="0091A5" w:themeColor="accent3"/>
                    </w:rPr>
                  </w:pPr>
                  <w:r>
                    <w:rPr>
                      <w:b/>
                      <w:color w:val="0091A5" w:themeColor="accent3"/>
                    </w:rPr>
                    <w:t>Cwestiwn 3</w:t>
                  </w:r>
                  <w:r w:rsidRPr="00C9373F">
                    <w:rPr>
                      <w:b/>
                      <w:color w:val="0091A5" w:themeColor="accent3"/>
                    </w:rPr>
                    <w:t xml:space="preserve">.  </w:t>
                  </w:r>
                  <w:r w:rsidRPr="00903C39">
                    <w:rPr>
                      <w:rFonts w:cs="Arial"/>
                      <w:b/>
                      <w:bCs/>
                      <w:color w:val="0091A5"/>
                      <w:szCs w:val="20"/>
                      <w:lang w:eastAsia="en-GB"/>
                    </w:rPr>
                    <w:t>Beth yw eich barn am y lefel arfaethedig ar gyfer y Tâl Uned Safonol a buddsoddiadau ariannu?</w:t>
                  </w:r>
                </w:p>
              </w:txbxContent>
            </v:textbox>
            <w10:wrap type="square" anchorx="margin"/>
          </v:shape>
        </w:pict>
      </w:r>
      <w:r w:rsidR="00D323FD">
        <w:rPr>
          <w:lang w:val="cy-GB"/>
        </w:rPr>
        <w:t xml:space="preserve">Mae potensial ar gyfer ceisiadau am iawndal yn y dyfodol os oes rhaid cwtogi ar eithriadau tynnu dŵr cyfredol pan fyddant yn dod o dan reolaeth trwyddedu. Ni fydd hyn yn effeithio ar y Tâl Uned Gwella Amgylcheddol (EIUC) yn 2018/19, ond mae’n bosibl y bydd yn y blynyddoedd wedyn. </w:t>
      </w:r>
    </w:p>
    <w:p w14:paraId="763C0A3C" w14:textId="77777777" w:rsidR="00903C39" w:rsidRDefault="00903C39" w:rsidP="00D323FD">
      <w:pPr>
        <w:rPr>
          <w:lang w:val="cy-GB"/>
        </w:rPr>
      </w:pPr>
    </w:p>
    <w:p w14:paraId="763C0A3D" w14:textId="77777777" w:rsidR="00903C39" w:rsidRDefault="00903C39" w:rsidP="00D323FD"/>
    <w:p w14:paraId="763C0A3E" w14:textId="77777777" w:rsidR="00D323FD" w:rsidRPr="00D323FD" w:rsidRDefault="00D323FD" w:rsidP="00D323FD">
      <w:pPr>
        <w:rPr>
          <w:b/>
        </w:rPr>
      </w:pPr>
    </w:p>
    <w:p w14:paraId="763C0A3F" w14:textId="77777777" w:rsidR="00D323FD" w:rsidRPr="00903C39" w:rsidRDefault="00903C39" w:rsidP="00903C39">
      <w:pPr>
        <w:pStyle w:val="Heading2"/>
        <w:numPr>
          <w:ilvl w:val="0"/>
          <w:numId w:val="0"/>
        </w:numPr>
        <w:ind w:left="576" w:hanging="576"/>
        <w:rPr>
          <w:bCs w:val="0"/>
        </w:rPr>
      </w:pPr>
      <w:r>
        <w:rPr>
          <w:bCs w:val="0"/>
          <w:lang w:val="cy-GB"/>
        </w:rPr>
        <w:t xml:space="preserve">5.3 </w:t>
      </w:r>
      <w:r>
        <w:rPr>
          <w:bCs w:val="0"/>
          <w:lang w:val="cy-GB"/>
        </w:rPr>
        <w:tab/>
      </w:r>
      <w:r w:rsidR="00D323FD" w:rsidRPr="00903C39">
        <w:rPr>
          <w:bCs w:val="0"/>
          <w:lang w:val="cy-GB"/>
        </w:rPr>
        <w:t>Adennill costau digwyddiadau llygredd</w:t>
      </w:r>
    </w:p>
    <w:p w14:paraId="763C0A40" w14:textId="77777777" w:rsidR="00D323FD" w:rsidRPr="00AD44D1" w:rsidRDefault="00D323FD" w:rsidP="00D323FD">
      <w:pPr>
        <w:pStyle w:val="BodyText"/>
        <w:rPr>
          <w:color w:val="auto"/>
        </w:rPr>
      </w:pPr>
      <w:r>
        <w:rPr>
          <w:lang w:val="cy-GB"/>
        </w:rPr>
        <w:t>Wrth gyflawni ein dyletswyddau, mae Cyfoeth Naturiol Cymru yn ymateb i ddigwyddiadau llygredd. Mae'r gwaith hwn yn rhoi baich ariannol ar ein hadnoddau gan leihau ein gallu i ymgymryd â gwaith arall sy'n cyflawni ein diben o reoli adnoddau naturiol yn gynaliadwy. Yn unol ag egwyddor ‘y llygrwr sy’n talu’, mae deddfwriaeth</w:t>
      </w:r>
      <w:r>
        <w:rPr>
          <w:rStyle w:val="FootnoteReference"/>
          <w:color w:val="auto"/>
        </w:rPr>
        <w:t xml:space="preserve"> </w:t>
      </w:r>
      <w:r>
        <w:rPr>
          <w:rStyle w:val="FootnoteReference"/>
          <w:color w:val="auto"/>
        </w:rPr>
        <w:footnoteReference w:id="6"/>
      </w:r>
      <w:r w:rsidRPr="00AD44D1">
        <w:rPr>
          <w:color w:val="auto"/>
          <w:lang w:val="cy-GB"/>
        </w:rPr>
        <w:t xml:space="preserve"> yn ein galluogi i adennill ein costau o'r llygrwr lle bo'n bosibl, gan leihau'r baich ar y rhai sy’n talu trethi. Mae'n bwysig ein bod yn adennill ein costau'n llawn yn unol â ‘Rheoli Arian Cyheoddus Cymru’. Ar hyn o bryd, £84 yw'r gyfradd fesul awr rydym yn seilio ein costau adennill arni ac mae wedi parhau ar y lefel hon ers nifer o flynyddoedd tra bod ein sylfaen gost wedi cynyddu.O ganlyniad, rydym yn bwriadu cynyddu ein tâl adennill costau ar gyfer digwyddiadau llygredd i £125 yr awr yn unol â'n gyfradd fesul awr safonol.</w:t>
      </w:r>
    </w:p>
    <w:p w14:paraId="763C0A41" w14:textId="77777777" w:rsidR="00D323FD" w:rsidRPr="00AD44D1" w:rsidRDefault="00D323FD" w:rsidP="00D323FD">
      <w:pPr>
        <w:pStyle w:val="BodyText"/>
        <w:rPr>
          <w:color w:val="auto"/>
        </w:rPr>
      </w:pPr>
      <w:r w:rsidRPr="00AD44D1">
        <w:rPr>
          <w:color w:val="auto"/>
          <w:lang w:val="cy-GB"/>
        </w:rPr>
        <w:t>Mae modd adennill costau ar gyfer gwaith, gweithrediadau neu ymchwiliadau er mwyn adnabod y sawl sy’n gyfrifol am lygredd a ffynhonnell, natur ac effaith y llygredd. Mae hefyd yn cynnwys costau adennill a geir gan Cyfoeth Naturiol Cymru lle mae gofyn i ni ddileu neu gael gwared â deunydd llygredig, glanhau neu liniaru effaith llygredd, neu adfer dyfroedd i'w cyflwr yn syth cyn i'r llygredd ddigwydd.Mae hefyd yn cynnwys costau ychwanegol eraill fel cyngor arbenigol.</w:t>
      </w:r>
    </w:p>
    <w:p w14:paraId="763C0A42" w14:textId="77777777" w:rsidR="00D323FD" w:rsidRPr="00AD44D1" w:rsidRDefault="00D323FD" w:rsidP="00D323FD">
      <w:pPr>
        <w:pStyle w:val="BodyText"/>
        <w:rPr>
          <w:color w:val="auto"/>
        </w:rPr>
      </w:pPr>
      <w:r w:rsidRPr="00AD44D1">
        <w:rPr>
          <w:color w:val="auto"/>
          <w:lang w:val="cy-GB"/>
        </w:rPr>
        <w:t>Rydym yn adennill ein costau o'r adeg y mae swyddog Cyfoeth Naturiol Cymru yn asesu'r digwyddiad i ddechrau hyd at yr adeg y mae'r ffynhonnell yn cael ei chadarnhau ac mae'r swyddog wedi dychwelyd i'w ganolfan/cartref.</w:t>
      </w:r>
    </w:p>
    <w:p w14:paraId="763C0A43" w14:textId="77777777" w:rsidR="00D323FD" w:rsidRPr="00AD44D1" w:rsidRDefault="00D323FD" w:rsidP="00D323FD">
      <w:pPr>
        <w:pStyle w:val="BodyText"/>
        <w:rPr>
          <w:color w:val="auto"/>
        </w:rPr>
      </w:pPr>
      <w:r w:rsidRPr="00AD44D1">
        <w:rPr>
          <w:color w:val="auto"/>
          <w:lang w:val="cy-GB"/>
        </w:rPr>
        <w:t>Rydym yn annog y sawl sy'n llygru i adrodd digwyddiadau'n gynnar, gan fod hyn yn helpu i leihau effaith amgylcheddol a maint unrhyw lygredd trwy ddarparu cyngor a mesurau cyfyngu yn gynnar yn ogystal â lleihau amser ymchwilio.Gall hunan-adrodd yn gynnar helpu i leihau'r tebygolrwydd o erlyn yn dilyn digwyddiad llygredd trwy leihau'r effaith amgylcheddol a thrwy ddangos agwedd gadarnhaol tuag at leihau'r effaith.Rydym yn cadw’r hawl i hepgor rhan neu’r cyfan o unrhyw gostau ymchwilio i lygredd ar gyfer y rheini sy'n hunan-adrodd am ddigwyddiadau yn brydlon ac yn effeithiol i ni.</w:t>
      </w:r>
    </w:p>
    <w:p w14:paraId="763C0A44" w14:textId="77777777" w:rsidR="00D323FD" w:rsidRPr="00AD44D1" w:rsidRDefault="00D323FD" w:rsidP="00D323FD">
      <w:pPr>
        <w:rPr>
          <w:rFonts w:cs="Arial"/>
          <w:lang w:eastAsia="en-GB"/>
        </w:rPr>
      </w:pPr>
      <w:r w:rsidRPr="00AD44D1">
        <w:rPr>
          <w:rFonts w:cs="Arial"/>
          <w:lang w:val="cy-GB" w:eastAsia="en-GB"/>
        </w:rPr>
        <w:t>Cyn adennill unrhyw gostau, mae rheolwyr yn asesu nifer o ffactorau er mwyn sicrhau bod y costau y gellir eu hadennill yn adlewyrchu'n deg y camau gweithredu angenrheidiol. Er enghraifft, os yw dau gyflogai allan ar waith arferol ac yn dargyfeirio i fynychu digwyddiad llygredd, yna byddem fel arfer yn codi costau adennill ar gyfer un aelod o staff oni bai bod natur y digwyddiad yn gofyn bod dau yn bresennol.</w:t>
      </w:r>
    </w:p>
    <w:p w14:paraId="763C0A45" w14:textId="77777777" w:rsidR="00D323FD" w:rsidRDefault="00903C39" w:rsidP="00903C39">
      <w:pPr>
        <w:pStyle w:val="Heading2"/>
        <w:numPr>
          <w:ilvl w:val="0"/>
          <w:numId w:val="0"/>
        </w:numPr>
        <w:ind w:left="576" w:hanging="576"/>
      </w:pPr>
      <w:bookmarkStart w:id="7" w:name="_Toc495068753"/>
      <w:r>
        <w:rPr>
          <w:lang w:val="cy-GB"/>
        </w:rPr>
        <w:t>5.4</w:t>
      </w:r>
      <w:r>
        <w:rPr>
          <w:lang w:val="cy-GB"/>
        </w:rPr>
        <w:tab/>
      </w:r>
      <w:r w:rsidR="00D323FD">
        <w:rPr>
          <w:lang w:val="cy-GB"/>
        </w:rPr>
        <w:t>Rheoliadau Trwyddedu Amgylcheddol –  trwyddedau rheolau safonol gwastaff</w:t>
      </w:r>
      <w:bookmarkEnd w:id="7"/>
    </w:p>
    <w:p w14:paraId="763C0A46" w14:textId="77777777" w:rsidR="00D323FD" w:rsidRDefault="00D323FD" w:rsidP="00D323FD">
      <w:pPr>
        <w:pStyle w:val="BodyText"/>
        <w:rPr>
          <w:rFonts w:cs="Arial"/>
          <w:lang w:val="cy-GB"/>
        </w:rPr>
      </w:pPr>
      <w:r w:rsidRPr="003249AA">
        <w:rPr>
          <w:rFonts w:cs="Arial"/>
          <w:lang w:val="cy-GB"/>
        </w:rPr>
        <w:t>Rydym yn newid rhai o'n trwyddedau rheolau safonol ar gyfer gweithgareddau gwastraff. Gwnaethom ymgynghori ar y rhain yn ystod tymor yr hydref 2016.Fel rhan o'r gwaith hwn, gall rhai o'r trwyddedau rheolau safonol newid.Nid ydym yn newid ffioedd a thaliadau'r trwyddedau presennol, ond gall rhai o'r opsiynau a chyfyngiadau ar gael fod yn wahanol oherwydd newidiadau i'r mathau o wastraff a'r trothwyon.Bydd y cynlluniau ffioedd a thaliadau'n adlewyrchu’r trwyddedau rheolau safonol newydd.</w:t>
      </w:r>
    </w:p>
    <w:p w14:paraId="763C0A47" w14:textId="77777777" w:rsidR="00903C39" w:rsidRDefault="00903C39" w:rsidP="00D323FD">
      <w:pPr>
        <w:pStyle w:val="BodyText"/>
        <w:rPr>
          <w:rFonts w:cs="Arial"/>
          <w:lang w:val="cy-GB"/>
        </w:rPr>
      </w:pPr>
    </w:p>
    <w:p w14:paraId="763C0A48" w14:textId="77777777" w:rsidR="00903C39" w:rsidRDefault="00903C39" w:rsidP="00D323FD">
      <w:pPr>
        <w:pStyle w:val="BodyText"/>
        <w:rPr>
          <w:rFonts w:cs="Arial"/>
          <w:lang w:val="cy-GB"/>
        </w:rPr>
      </w:pPr>
    </w:p>
    <w:p w14:paraId="763C0A49" w14:textId="77777777" w:rsidR="00903C39" w:rsidRDefault="00903C39" w:rsidP="00D323FD">
      <w:pPr>
        <w:pStyle w:val="BodyText"/>
        <w:rPr>
          <w:rFonts w:cs="Arial"/>
          <w:lang w:val="cy-GB"/>
        </w:rPr>
      </w:pPr>
    </w:p>
    <w:p w14:paraId="763C0A4A" w14:textId="77777777" w:rsidR="00903C39" w:rsidRDefault="00903C39" w:rsidP="00D323FD">
      <w:pPr>
        <w:pStyle w:val="BodyText"/>
        <w:rPr>
          <w:rFonts w:cs="Arial"/>
          <w:lang w:val="cy-GB"/>
        </w:rPr>
      </w:pPr>
    </w:p>
    <w:p w14:paraId="763C0A4B" w14:textId="77777777" w:rsidR="00903C39" w:rsidRDefault="00903C39" w:rsidP="00D323FD">
      <w:pPr>
        <w:pStyle w:val="BodyText"/>
        <w:rPr>
          <w:rFonts w:cs="Arial"/>
          <w:lang w:val="cy-GB"/>
        </w:rPr>
      </w:pPr>
    </w:p>
    <w:p w14:paraId="763C0A4C" w14:textId="77777777" w:rsidR="00903C39" w:rsidRDefault="00903C39" w:rsidP="00D323FD">
      <w:pPr>
        <w:pStyle w:val="BodyText"/>
        <w:rPr>
          <w:rFonts w:cs="Arial"/>
          <w:lang w:val="cy-GB"/>
        </w:rPr>
      </w:pPr>
    </w:p>
    <w:p w14:paraId="763C0A4D" w14:textId="77777777" w:rsidR="00903C39" w:rsidRDefault="00903C39" w:rsidP="00D323FD">
      <w:pPr>
        <w:pStyle w:val="BodyText"/>
        <w:rPr>
          <w:rFonts w:cs="Arial"/>
          <w:lang w:val="cy-GB"/>
        </w:rPr>
      </w:pPr>
    </w:p>
    <w:p w14:paraId="763C0A4E" w14:textId="77777777" w:rsidR="00903C39" w:rsidRDefault="00903C39" w:rsidP="00D323FD">
      <w:pPr>
        <w:pStyle w:val="BodyText"/>
        <w:rPr>
          <w:rFonts w:cs="Arial"/>
          <w:lang w:val="cy-GB"/>
        </w:rPr>
      </w:pPr>
    </w:p>
    <w:p w14:paraId="763C0A4F" w14:textId="77777777" w:rsidR="00903C39" w:rsidRDefault="00903C39" w:rsidP="00D323FD">
      <w:pPr>
        <w:pStyle w:val="BodyText"/>
        <w:rPr>
          <w:rFonts w:cs="Arial"/>
          <w:lang w:val="cy-GB"/>
        </w:rPr>
      </w:pPr>
    </w:p>
    <w:p w14:paraId="763C0A50" w14:textId="77777777" w:rsidR="00903C39" w:rsidRDefault="00903C39" w:rsidP="00D323FD">
      <w:pPr>
        <w:pStyle w:val="BodyText"/>
        <w:rPr>
          <w:rFonts w:cs="Arial"/>
          <w:lang w:val="cy-GB"/>
        </w:rPr>
      </w:pPr>
    </w:p>
    <w:p w14:paraId="763C0A51" w14:textId="77777777" w:rsidR="00D323FD" w:rsidRDefault="00D323FD" w:rsidP="00D323FD">
      <w:pPr>
        <w:pStyle w:val="BodyText"/>
        <w:rPr>
          <w:rFonts w:cs="Arial"/>
        </w:rPr>
      </w:pPr>
    </w:p>
    <w:p w14:paraId="763C0A52" w14:textId="77777777" w:rsidR="00903C39" w:rsidRDefault="00903C39" w:rsidP="00D323FD">
      <w:pPr>
        <w:pStyle w:val="BodyText"/>
        <w:rPr>
          <w:rFonts w:cs="Arial"/>
        </w:rPr>
      </w:pPr>
    </w:p>
    <w:p w14:paraId="763C0A53" w14:textId="77777777" w:rsidR="00D323FD" w:rsidRPr="000B41E6" w:rsidRDefault="00D323FD" w:rsidP="00D323FD">
      <w:pPr>
        <w:pStyle w:val="Heading1"/>
      </w:pPr>
      <w:bookmarkStart w:id="8" w:name="_Toc459192196"/>
      <w:bookmarkStart w:id="9" w:name="_Toc459192241"/>
      <w:bookmarkStart w:id="10" w:name="_Toc459192244"/>
      <w:bookmarkStart w:id="11" w:name="_Toc459637937"/>
      <w:bookmarkStart w:id="12" w:name="_Toc495068754"/>
      <w:bookmarkEnd w:id="8"/>
      <w:bookmarkEnd w:id="9"/>
      <w:r w:rsidRPr="000B41E6">
        <w:rPr>
          <w:lang w:val="cy-GB"/>
        </w:rPr>
        <w:t>Ymateb i'r ymgynghoriad hwn</w:t>
      </w:r>
      <w:bookmarkEnd w:id="5"/>
      <w:bookmarkEnd w:id="10"/>
      <w:bookmarkEnd w:id="11"/>
      <w:bookmarkEnd w:id="12"/>
    </w:p>
    <w:p w14:paraId="763C0A54" w14:textId="77777777" w:rsidR="00D323FD" w:rsidRPr="00300FEC" w:rsidRDefault="00D323FD" w:rsidP="00D323FD">
      <w:pPr>
        <w:pStyle w:val="BodyText"/>
      </w:pPr>
      <w:r w:rsidRPr="00300FEC">
        <w:rPr>
          <w:lang w:val="cy-GB"/>
        </w:rPr>
        <w:t>Rydym yn gofyn am eich sylwadau a’ch barn ar y cynigion ar gyfer ein ffioedd a’n taliadau ar gyfer 2018/19.</w:t>
      </w:r>
    </w:p>
    <w:p w14:paraId="763C0A55" w14:textId="77777777" w:rsidR="00D323FD" w:rsidRPr="000B41E6" w:rsidRDefault="00D323FD" w:rsidP="00D323FD">
      <w:pPr>
        <w:pStyle w:val="Heading2"/>
        <w:ind w:left="709" w:hanging="709"/>
      </w:pPr>
      <w:bookmarkStart w:id="13" w:name="_Toc398555216"/>
      <w:bookmarkStart w:id="14" w:name="_Toc459192245"/>
      <w:bookmarkStart w:id="15" w:name="_Toc459637938"/>
      <w:bookmarkStart w:id="16" w:name="_Toc495068755"/>
      <w:r w:rsidRPr="000B41E6">
        <w:rPr>
          <w:lang w:val="cy-GB"/>
        </w:rPr>
        <w:t>Sut i ymateb</w:t>
      </w:r>
      <w:bookmarkEnd w:id="13"/>
      <w:bookmarkEnd w:id="14"/>
      <w:bookmarkEnd w:id="15"/>
      <w:bookmarkEnd w:id="16"/>
    </w:p>
    <w:p w14:paraId="763C0A56" w14:textId="77777777" w:rsidR="00D323FD" w:rsidRPr="00300FEC" w:rsidRDefault="00D323FD" w:rsidP="00D323FD">
      <w:pPr>
        <w:pStyle w:val="BodyText"/>
      </w:pPr>
      <w:r w:rsidRPr="00300FEC">
        <w:rPr>
          <w:lang w:val="cy-GB"/>
        </w:rPr>
        <w:t xml:space="preserve">Y dyddiad cau ar gyfer anfon ymatebion yw 16 Ionawr 2018. </w:t>
      </w:r>
    </w:p>
    <w:p w14:paraId="763C0A57" w14:textId="77777777" w:rsidR="00D323FD" w:rsidRPr="00300FEC" w:rsidRDefault="00D323FD" w:rsidP="00D323FD">
      <w:pPr>
        <w:pStyle w:val="BodyText"/>
      </w:pPr>
      <w:r w:rsidRPr="00300FEC">
        <w:rPr>
          <w:lang w:val="cy-GB"/>
        </w:rPr>
        <w:t xml:space="preserve">Gallwch ymateb yn y ffyrdd canlynol: </w:t>
      </w:r>
    </w:p>
    <w:p w14:paraId="763C0A58" w14:textId="77777777" w:rsidR="00D323FD" w:rsidRPr="00300FEC" w:rsidRDefault="00D323FD" w:rsidP="00D323FD">
      <w:pPr>
        <w:pStyle w:val="BodyText"/>
      </w:pPr>
      <w:r>
        <w:rPr>
          <w:b/>
          <w:bCs/>
          <w:color w:val="0091A5"/>
          <w:szCs w:val="26"/>
          <w:lang w:val="cy-GB"/>
        </w:rPr>
        <w:t>E-bost</w:t>
      </w:r>
      <w:r>
        <w:rPr>
          <w:b/>
          <w:bCs/>
          <w:color w:val="0091A5"/>
          <w:szCs w:val="26"/>
          <w:lang w:val="cy-GB"/>
        </w:rPr>
        <w:br/>
      </w:r>
      <w:hyperlink r:id="rId15" w:history="1">
        <w:r w:rsidRPr="00BD5240">
          <w:rPr>
            <w:rStyle w:val="Hyperlink"/>
            <w:lang w:val="cy-GB"/>
          </w:rPr>
          <w:t>feesandchargesconsultation@naturalresourceswales.gov.uk</w:t>
        </w:r>
      </w:hyperlink>
    </w:p>
    <w:p w14:paraId="763C0A59" w14:textId="77777777" w:rsidR="00D323FD" w:rsidRPr="00300FEC" w:rsidRDefault="00D323FD" w:rsidP="00D323FD">
      <w:pPr>
        <w:pStyle w:val="BodyText"/>
        <w:jc w:val="left"/>
      </w:pPr>
      <w:r w:rsidRPr="00300FEC">
        <w:rPr>
          <w:b/>
          <w:bCs/>
          <w:color w:val="0091A5"/>
          <w:szCs w:val="26"/>
          <w:lang w:val="cy-GB"/>
        </w:rPr>
        <w:t>Post</w:t>
      </w:r>
      <w:r w:rsidRPr="00300FEC">
        <w:rPr>
          <w:b/>
          <w:bCs/>
          <w:color w:val="0091A5"/>
          <w:szCs w:val="26"/>
          <w:lang w:val="cy-GB"/>
        </w:rPr>
        <w:br/>
      </w:r>
      <w:r w:rsidRPr="00300FEC">
        <w:rPr>
          <w:lang w:val="cy-GB"/>
        </w:rPr>
        <w:t>Ymateb i'r ymgynghoriad codi tâl</w:t>
      </w:r>
      <w:r w:rsidRPr="00300FEC">
        <w:rPr>
          <w:lang w:val="cy-GB"/>
        </w:rPr>
        <w:br/>
        <w:t>Cyfoeth Naturiol Cymru</w:t>
      </w:r>
      <w:r w:rsidRPr="00300FEC">
        <w:rPr>
          <w:lang w:val="cy-GB"/>
        </w:rPr>
        <w:br/>
        <w:t>Tŷ Cambria</w:t>
      </w:r>
      <w:r w:rsidRPr="00300FEC">
        <w:rPr>
          <w:lang w:val="cy-GB"/>
        </w:rPr>
        <w:br/>
        <w:t>29 Heol Casnewydd</w:t>
      </w:r>
      <w:r w:rsidRPr="00300FEC">
        <w:rPr>
          <w:lang w:val="cy-GB"/>
        </w:rPr>
        <w:br/>
        <w:t>Caerdydd</w:t>
      </w:r>
      <w:r w:rsidRPr="00300FEC">
        <w:rPr>
          <w:lang w:val="cy-GB"/>
        </w:rPr>
        <w:br/>
        <w:t>CF24 0TP</w:t>
      </w:r>
    </w:p>
    <w:p w14:paraId="763C0A5A" w14:textId="77777777" w:rsidR="00D323FD" w:rsidRPr="000B41E6" w:rsidRDefault="00D323FD" w:rsidP="00D323FD">
      <w:pPr>
        <w:pStyle w:val="BodyText"/>
        <w:jc w:val="left"/>
        <w:rPr>
          <w:b/>
          <w:bCs/>
          <w:color w:val="0091A5"/>
          <w:szCs w:val="26"/>
        </w:rPr>
      </w:pPr>
      <w:r>
        <w:rPr>
          <w:b/>
          <w:bCs/>
          <w:color w:val="0091A5"/>
          <w:szCs w:val="26"/>
          <w:lang w:val="cy-GB"/>
        </w:rPr>
        <w:t>Rhif  ffôn</w:t>
      </w:r>
      <w:r>
        <w:rPr>
          <w:b/>
          <w:bCs/>
          <w:color w:val="0091A5"/>
          <w:szCs w:val="26"/>
          <w:lang w:val="cy-GB"/>
        </w:rPr>
        <w:br/>
      </w:r>
      <w:r w:rsidRPr="00300FEC">
        <w:rPr>
          <w:rFonts w:cs="Arial"/>
          <w:lang w:val="cy-GB"/>
        </w:rPr>
        <w:t>0300 065 3000</w:t>
      </w:r>
    </w:p>
    <w:p w14:paraId="763C0A5B" w14:textId="77777777" w:rsidR="00D323FD" w:rsidRPr="000B41E6" w:rsidRDefault="00D323FD" w:rsidP="00D323FD">
      <w:pPr>
        <w:pStyle w:val="BodyText"/>
        <w:rPr>
          <w:b/>
          <w:bCs/>
          <w:color w:val="0091A5"/>
          <w:szCs w:val="26"/>
        </w:rPr>
      </w:pPr>
      <w:r>
        <w:rPr>
          <w:b/>
          <w:bCs/>
          <w:color w:val="0091A5"/>
          <w:szCs w:val="26"/>
          <w:lang w:val="cy-GB"/>
        </w:rPr>
        <w:t>Ar-lein</w:t>
      </w:r>
      <w:r>
        <w:rPr>
          <w:b/>
          <w:bCs/>
          <w:color w:val="0091A5"/>
          <w:szCs w:val="26"/>
          <w:lang w:val="cy-GB"/>
        </w:rPr>
        <w:br/>
      </w:r>
      <w:r w:rsidRPr="00300FEC">
        <w:rPr>
          <w:lang w:val="cy-GB"/>
        </w:rPr>
        <w:t xml:space="preserve">Ar gael ar ein gwefan yn </w:t>
      </w:r>
      <w:hyperlink r:id="rId16" w:history="1">
        <w:r w:rsidRPr="00300FEC">
          <w:rPr>
            <w:rStyle w:val="Hyperlink"/>
            <w:rFonts w:cs="Arial"/>
            <w:lang w:val="cy-GB"/>
          </w:rPr>
          <w:t>www.cyfoethnaturiol.cymru</w:t>
        </w:r>
      </w:hyperlink>
    </w:p>
    <w:p w14:paraId="763C0A5C" w14:textId="77777777" w:rsidR="00D323FD" w:rsidRPr="00300FEC" w:rsidRDefault="00D323FD" w:rsidP="00D323FD">
      <w:pPr>
        <w:pStyle w:val="Heading2"/>
      </w:pPr>
      <w:bookmarkStart w:id="17" w:name="_Toc398555217"/>
      <w:bookmarkStart w:id="18" w:name="_Toc459192246"/>
      <w:bookmarkStart w:id="19" w:name="_Toc459637939"/>
      <w:bookmarkStart w:id="20" w:name="_Toc495068756"/>
      <w:r w:rsidRPr="00300FEC">
        <w:rPr>
          <w:lang w:val="cy-GB"/>
        </w:rPr>
        <w:t>Diogelu data</w:t>
      </w:r>
      <w:bookmarkEnd w:id="17"/>
      <w:bookmarkEnd w:id="18"/>
      <w:bookmarkEnd w:id="19"/>
      <w:bookmarkEnd w:id="20"/>
    </w:p>
    <w:p w14:paraId="763C0A5D" w14:textId="77777777" w:rsidR="00D323FD" w:rsidRPr="00300FEC" w:rsidRDefault="00D323FD" w:rsidP="00D323FD">
      <w:pPr>
        <w:pStyle w:val="BodyText"/>
        <w:rPr>
          <w:b/>
          <w:bCs/>
          <w:color w:val="0091A5"/>
          <w:szCs w:val="26"/>
        </w:rPr>
      </w:pPr>
      <w:r w:rsidRPr="00300FEC">
        <w:rPr>
          <w:b/>
          <w:bCs/>
          <w:color w:val="0091A5"/>
          <w:szCs w:val="26"/>
          <w:lang w:val="cy-GB"/>
        </w:rPr>
        <w:t>Sut y byddwn yn defnyddio’r safbwyntiau a’r wybodaeth a roddwch inni</w:t>
      </w:r>
    </w:p>
    <w:p w14:paraId="763C0A5E" w14:textId="77777777" w:rsidR="00D323FD" w:rsidRPr="00300FEC" w:rsidRDefault="00D323FD" w:rsidP="00D323FD">
      <w:pPr>
        <w:pStyle w:val="BodyText"/>
      </w:pPr>
      <w:r w:rsidRPr="00300FEC">
        <w:rPr>
          <w:lang w:val="cy-GB"/>
        </w:rPr>
        <w:t>Bydd unrhyw ymateb a anfonir gennych yn cael ei weld yn llawn gan staff Cyfoeth Naturiol Cymru sy’n ymdrin â’r ymgynghoriad. Hefyd mae'n bosibl y bydd aelodau eraill o staff Cyfoeth Naturiol Cymru’n ei weld er mwyn eu helpu i gynllunio ymgynghoriadau yn y dyfodol.</w:t>
      </w:r>
    </w:p>
    <w:p w14:paraId="763C0A5F" w14:textId="77777777" w:rsidR="00D323FD" w:rsidRPr="00300FEC" w:rsidRDefault="00D323FD" w:rsidP="00D323FD">
      <w:pPr>
        <w:pStyle w:val="BodyText"/>
      </w:pPr>
      <w:r w:rsidRPr="00300FEC">
        <w:rPr>
          <w:lang w:val="cy-GB"/>
        </w:rPr>
        <w:t xml:space="preserve">Bwriadwn gyhoeddi crynodeb o’r ymatebion i’r ddogfen hon. Mae’n bosibl y cyhoeddwn ymatebion yn llawn.  Fel arfer, cyhoeddir enw a rhan o gyfeiriad y sawl sy’n ymateb gyda’r ymateb.Mae hyn yn helpu i ddangos bod yr ymgynghoriad wedi ei gynnal yn briodol.Os nad ydych eisiau i’ch enw a’ch cyfeiriad gael eu cyhoeddi, rhowch wybod i ni wrth ddychwelyd eich ymateb a byddwn yn eu dileu o ddeunydd cyhoeddedig. </w:t>
      </w:r>
    </w:p>
    <w:p w14:paraId="763C0A60" w14:textId="77777777" w:rsidR="00D323FD" w:rsidRPr="00300FEC" w:rsidRDefault="00D323FD" w:rsidP="00D323FD">
      <w:pPr>
        <w:pStyle w:val="BodyText"/>
      </w:pPr>
      <w:r w:rsidRPr="00300FEC">
        <w:rPr>
          <w:lang w:val="cy-GB"/>
        </w:rPr>
        <w:t xml:space="preserve">Mae’n bosibl y bydd yr enwau a’r cyfeiriadau y byddwn yn eu cuddio’n cael eu cyhoeddi’n ddiweddarach, er nad ydym yn meddwl y byddai hynny’n debygol o ddigwydd yn aml iawn. Mae Deddf Rhyddid Gwybodaeth 2000 a Rheoliadau Gwybodaeth Amgylcheddol 2004 yn caniatáu i’r cyhoedd ofyn am gael gweld gwybodaeth a gedwir gan nifer o gyrff cyhoeddus, yn cynnwys Cyfoeth Naturiol Cymru. Mae hynny’n cynnwys gwybodaeth sydd heb ei chyhoeddi.Fodd bynnag, mae’r gyfraith yn caniatáu i ni gadw gwybodaeth yn ôl mewn rhai amgylchiadau.Os bydd rhywun yn gofyn i gael gweld gwybodaeth a gadwyd yn ôl gennym, bydd yn rhaid i ni benderfynu p’un a ddylid ei rhyddhau ai peidio. Os bydd rhywun wedi gofyn i ni beidio â chyhoeddi ei enw a’i gyfeiriad, dyna ffactor pwysig y byddem yn ei ystyried. Fodd bynnag, gallai fod rheswm pwysig dros orfod datgelu enw a chyfeiriad rhywun, er ei fod wedi gofyn i ni beidio â’u cyhoeddi. Byddem yn cysylltu â’r unigolyn ac yn gofyn am ei farn cyn gwneud unrhyw benderfyniad terfynol i ddatgelu’r wybodaeth. </w:t>
      </w:r>
    </w:p>
    <w:p w14:paraId="763C0A61" w14:textId="77777777" w:rsidR="00D323FD" w:rsidRPr="00300FEC" w:rsidRDefault="00D323FD" w:rsidP="00D323FD">
      <w:pPr>
        <w:pStyle w:val="Heading2"/>
      </w:pPr>
      <w:bookmarkStart w:id="21" w:name="_Toc398555218"/>
      <w:bookmarkStart w:id="22" w:name="_Toc459192247"/>
      <w:bookmarkStart w:id="23" w:name="_Toc459637940"/>
      <w:bookmarkStart w:id="24" w:name="_Toc495068757"/>
      <w:r w:rsidRPr="00300FEC">
        <w:rPr>
          <w:lang w:val="cy-GB"/>
        </w:rPr>
        <w:t>Y camau nesaf</w:t>
      </w:r>
      <w:bookmarkEnd w:id="21"/>
      <w:bookmarkEnd w:id="22"/>
      <w:bookmarkEnd w:id="23"/>
      <w:bookmarkEnd w:id="24"/>
    </w:p>
    <w:p w14:paraId="763C0A62" w14:textId="77777777" w:rsidR="00D323FD" w:rsidRDefault="00D323FD" w:rsidP="00D323FD">
      <w:pPr>
        <w:pStyle w:val="BodyText"/>
      </w:pPr>
      <w:r w:rsidRPr="00300FEC">
        <w:rPr>
          <w:lang w:val="cy-GB"/>
        </w:rPr>
        <w:t xml:space="preserve">Yn dilyn yr ymgynghoriad, byddwn yn cyhoeddi’r holl sylwadau (ac eithrio gwybodaeth bersonol fel y manylir uchod) a’n hymatebion ar ein gwefan. Os byddwch yn cynnwys cyfeiriad e-bost yn eich ymateb, byddwn yn cydnabod eich ymateb ac yn rhoi gwybod i chi pan fydd crynodeb o’r ymatebion wedi ei gyhoeddi ar ein gwefan. </w:t>
      </w:r>
    </w:p>
    <w:p w14:paraId="763C0A63" w14:textId="77777777" w:rsidR="00D323FD" w:rsidRDefault="00D323FD" w:rsidP="00D323FD">
      <w:pPr>
        <w:pStyle w:val="BodyText"/>
      </w:pPr>
    </w:p>
    <w:p w14:paraId="763C0A64" w14:textId="77777777" w:rsidR="00D323FD" w:rsidRDefault="00D323FD">
      <w:pPr>
        <w:rPr>
          <w:color w:val="000000"/>
        </w:rPr>
      </w:pPr>
      <w:r>
        <w:rPr>
          <w:lang w:val="cy-GB"/>
        </w:rPr>
        <w:br w:type="page"/>
      </w:r>
    </w:p>
    <w:p w14:paraId="763C0A65" w14:textId="77777777" w:rsidR="00D323FD" w:rsidRPr="00D323FD" w:rsidRDefault="00D323FD" w:rsidP="00D323FD">
      <w:pPr>
        <w:pStyle w:val="Heading1"/>
        <w:numPr>
          <w:ilvl w:val="0"/>
          <w:numId w:val="0"/>
        </w:numPr>
      </w:pPr>
      <w:bookmarkStart w:id="25" w:name="_Toc495068758"/>
      <w:r w:rsidRPr="00D323FD">
        <w:rPr>
          <w:lang w:val="cy-GB"/>
        </w:rPr>
        <w:t>Atodiad 1</w:t>
      </w:r>
      <w:bookmarkEnd w:id="25"/>
    </w:p>
    <w:p w14:paraId="763C0A66" w14:textId="77777777" w:rsidR="00D323FD" w:rsidRDefault="00D323FD" w:rsidP="00D323FD">
      <w:pPr>
        <w:pStyle w:val="BodyText"/>
      </w:pPr>
      <w:r w:rsidRPr="00A27B1A">
        <w:rPr>
          <w:b/>
          <w:bCs/>
          <w:color w:val="0091A5"/>
          <w:sz w:val="28"/>
          <w:szCs w:val="28"/>
          <w:lang w:val="cy-GB"/>
        </w:rPr>
        <w:t>Grŵp Ymgynghorol Talwyr Taliadau</w:t>
      </w:r>
    </w:p>
    <w:tbl>
      <w:tblPr>
        <w:tblStyle w:val="TableGrid"/>
        <w:tblW w:w="83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311"/>
      </w:tblGrid>
      <w:tr w:rsidR="00E95E00" w14:paraId="763C0A69" w14:textId="77777777" w:rsidTr="00D323FD">
        <w:tc>
          <w:tcPr>
            <w:tcW w:w="8311" w:type="dxa"/>
            <w:shd w:val="clear" w:color="auto" w:fill="auto"/>
          </w:tcPr>
          <w:p w14:paraId="763C0A67" w14:textId="77777777" w:rsidR="00D323FD" w:rsidRDefault="00D323FD" w:rsidP="00D323FD">
            <w:pPr>
              <w:rPr>
                <w:b/>
              </w:rPr>
            </w:pPr>
            <w:r>
              <w:rPr>
                <w:b/>
                <w:bCs/>
                <w:lang w:val="cy-GB"/>
              </w:rPr>
              <w:t>Rhestr aelodaeth</w:t>
            </w:r>
          </w:p>
          <w:p w14:paraId="763C0A68" w14:textId="77777777" w:rsidR="00D323FD" w:rsidRPr="00A27B1A" w:rsidRDefault="00D323FD" w:rsidP="00D323FD">
            <w:pPr>
              <w:rPr>
                <w:b/>
              </w:rPr>
            </w:pPr>
          </w:p>
        </w:tc>
      </w:tr>
      <w:tr w:rsidR="00E95E00" w14:paraId="763C0A6B" w14:textId="77777777" w:rsidTr="00D323FD">
        <w:tc>
          <w:tcPr>
            <w:tcW w:w="8311" w:type="dxa"/>
            <w:shd w:val="clear" w:color="auto" w:fill="auto"/>
          </w:tcPr>
          <w:p w14:paraId="763C0A6A" w14:textId="77777777" w:rsidR="00D323FD" w:rsidRPr="008222BE" w:rsidRDefault="00D323FD" w:rsidP="00D323FD">
            <w:r>
              <w:rPr>
                <w:lang w:val="cy-GB"/>
              </w:rPr>
              <w:t xml:space="preserve">Ffederasiwn Busnesau Bach </w:t>
            </w:r>
          </w:p>
        </w:tc>
      </w:tr>
      <w:tr w:rsidR="00E95E00" w14:paraId="763C0A6D" w14:textId="77777777" w:rsidTr="00D323FD">
        <w:tc>
          <w:tcPr>
            <w:tcW w:w="8311" w:type="dxa"/>
            <w:shd w:val="clear" w:color="auto" w:fill="auto"/>
          </w:tcPr>
          <w:p w14:paraId="763C0A6C" w14:textId="77777777" w:rsidR="00D323FD" w:rsidRPr="008222BE" w:rsidRDefault="00D323FD" w:rsidP="00D323FD">
            <w:r>
              <w:rPr>
                <w:lang w:val="cy-GB"/>
              </w:rPr>
              <w:t>Dŵr Cymru</w:t>
            </w:r>
          </w:p>
        </w:tc>
      </w:tr>
      <w:tr w:rsidR="00E95E00" w14:paraId="763C0A6F" w14:textId="77777777" w:rsidTr="00D323FD">
        <w:tc>
          <w:tcPr>
            <w:tcW w:w="8311" w:type="dxa"/>
            <w:shd w:val="clear" w:color="auto" w:fill="auto"/>
          </w:tcPr>
          <w:p w14:paraId="763C0A6E" w14:textId="77777777" w:rsidR="00D323FD" w:rsidRPr="008222BE" w:rsidRDefault="00D323FD" w:rsidP="00D323FD">
            <w:r>
              <w:rPr>
                <w:lang w:val="cy-GB"/>
              </w:rPr>
              <w:t xml:space="preserve">Cymdeithas Gwasanaethau Amgylcheddol Cymru </w:t>
            </w:r>
          </w:p>
        </w:tc>
      </w:tr>
      <w:tr w:rsidR="00E95E00" w14:paraId="763C0A71" w14:textId="77777777" w:rsidTr="00D323FD">
        <w:tc>
          <w:tcPr>
            <w:tcW w:w="8311" w:type="dxa"/>
            <w:shd w:val="clear" w:color="auto" w:fill="auto"/>
          </w:tcPr>
          <w:p w14:paraId="763C0A70" w14:textId="77777777" w:rsidR="00D323FD" w:rsidRPr="008222BE" w:rsidRDefault="00D323FD" w:rsidP="00D323FD">
            <w:r>
              <w:rPr>
                <w:lang w:val="cy-GB"/>
              </w:rPr>
              <w:t>Cymdeithas Tirfeddianwyr y Cefn Gwlad</w:t>
            </w:r>
          </w:p>
        </w:tc>
      </w:tr>
      <w:tr w:rsidR="00E95E00" w14:paraId="763C0A73" w14:textId="77777777" w:rsidTr="00D323FD">
        <w:tc>
          <w:tcPr>
            <w:tcW w:w="8311" w:type="dxa"/>
            <w:shd w:val="clear" w:color="auto" w:fill="auto"/>
          </w:tcPr>
          <w:p w14:paraId="763C0A72" w14:textId="77777777" w:rsidR="00D323FD" w:rsidRPr="008222BE" w:rsidRDefault="00D323FD" w:rsidP="00D323FD">
            <w:r>
              <w:rPr>
                <w:lang w:val="cy-GB"/>
              </w:rPr>
              <w:t xml:space="preserve">Cymdeithas Ynni Dŵr Prydain </w:t>
            </w:r>
          </w:p>
        </w:tc>
      </w:tr>
      <w:tr w:rsidR="00E95E00" w14:paraId="763C0A75" w14:textId="77777777" w:rsidTr="00D323FD">
        <w:tc>
          <w:tcPr>
            <w:tcW w:w="8311" w:type="dxa"/>
            <w:shd w:val="clear" w:color="auto" w:fill="auto"/>
          </w:tcPr>
          <w:p w14:paraId="763C0A74" w14:textId="77777777" w:rsidR="00D323FD" w:rsidRPr="008222BE" w:rsidRDefault="00D323FD" w:rsidP="00D323FD">
            <w:r>
              <w:rPr>
                <w:lang w:val="cy-GB"/>
              </w:rPr>
              <w:t xml:space="preserve">Micro Hydro Association </w:t>
            </w:r>
          </w:p>
        </w:tc>
      </w:tr>
      <w:tr w:rsidR="00E95E00" w14:paraId="763C0A77" w14:textId="77777777" w:rsidTr="00D323FD">
        <w:tc>
          <w:tcPr>
            <w:tcW w:w="8311" w:type="dxa"/>
            <w:shd w:val="clear" w:color="auto" w:fill="auto"/>
          </w:tcPr>
          <w:p w14:paraId="763C0A76" w14:textId="77777777" w:rsidR="00D323FD" w:rsidRPr="008222BE" w:rsidRDefault="00D323FD" w:rsidP="00D323FD">
            <w:r>
              <w:rPr>
                <w:lang w:val="cy-GB"/>
              </w:rPr>
              <w:t>Undeb Cenedlaethol yr Amaethwyr</w:t>
            </w:r>
          </w:p>
        </w:tc>
      </w:tr>
      <w:tr w:rsidR="00E95E00" w14:paraId="763C0A79" w14:textId="77777777" w:rsidTr="00D323FD">
        <w:tc>
          <w:tcPr>
            <w:tcW w:w="8311" w:type="dxa"/>
            <w:shd w:val="clear" w:color="auto" w:fill="auto"/>
          </w:tcPr>
          <w:p w14:paraId="763C0A78" w14:textId="77777777" w:rsidR="00D323FD" w:rsidRPr="008222BE" w:rsidRDefault="00D323FD" w:rsidP="00D323FD">
            <w:r>
              <w:rPr>
                <w:lang w:val="cy-GB"/>
              </w:rPr>
              <w:t>Energy UK</w:t>
            </w:r>
          </w:p>
        </w:tc>
      </w:tr>
      <w:tr w:rsidR="00E95E00" w14:paraId="763C0A7B" w14:textId="77777777" w:rsidTr="00D323FD">
        <w:tc>
          <w:tcPr>
            <w:tcW w:w="8311" w:type="dxa"/>
            <w:shd w:val="clear" w:color="auto" w:fill="auto"/>
          </w:tcPr>
          <w:p w14:paraId="763C0A7A" w14:textId="77777777" w:rsidR="00D323FD" w:rsidRPr="008222BE" w:rsidRDefault="00D323FD" w:rsidP="00D323FD">
            <w:r>
              <w:rPr>
                <w:lang w:val="cy-GB"/>
              </w:rPr>
              <w:t>Undeb Amaethwyr Cymru</w:t>
            </w:r>
          </w:p>
        </w:tc>
      </w:tr>
      <w:tr w:rsidR="00E95E00" w14:paraId="763C0A7D" w14:textId="77777777" w:rsidTr="00D323FD">
        <w:tc>
          <w:tcPr>
            <w:tcW w:w="8311" w:type="dxa"/>
            <w:shd w:val="clear" w:color="auto" w:fill="auto"/>
          </w:tcPr>
          <w:p w14:paraId="763C0A7C" w14:textId="77777777" w:rsidR="00D323FD" w:rsidRPr="008222BE" w:rsidRDefault="00D323FD" w:rsidP="00D323FD">
            <w:r>
              <w:rPr>
                <w:lang w:val="cy-GB"/>
              </w:rPr>
              <w:t xml:space="preserve">Cymdeithas Diwydiannau Petrocemegol y DU </w:t>
            </w:r>
          </w:p>
        </w:tc>
      </w:tr>
      <w:tr w:rsidR="00E95E00" w14:paraId="763C0A7F" w14:textId="77777777" w:rsidTr="00D323FD">
        <w:tc>
          <w:tcPr>
            <w:tcW w:w="8311" w:type="dxa"/>
            <w:shd w:val="clear" w:color="auto" w:fill="auto"/>
          </w:tcPr>
          <w:p w14:paraId="763C0A7E" w14:textId="77777777" w:rsidR="00D323FD" w:rsidRPr="008222BE" w:rsidRDefault="00D323FD" w:rsidP="00D323FD">
            <w:r>
              <w:rPr>
                <w:lang w:val="cy-GB"/>
              </w:rPr>
              <w:t xml:space="preserve">Cymdeithas Diwydiannau Cemegol </w:t>
            </w:r>
          </w:p>
        </w:tc>
      </w:tr>
      <w:tr w:rsidR="00E95E00" w14:paraId="763C0A81" w14:textId="77777777" w:rsidTr="00D323FD">
        <w:tc>
          <w:tcPr>
            <w:tcW w:w="8311" w:type="dxa"/>
            <w:shd w:val="clear" w:color="auto" w:fill="auto"/>
          </w:tcPr>
          <w:p w14:paraId="763C0A80" w14:textId="77777777" w:rsidR="00D323FD" w:rsidRDefault="00D323FD" w:rsidP="00D323FD">
            <w:r>
              <w:rPr>
                <w:lang w:val="cy-GB"/>
              </w:rPr>
              <w:t>CONFOR</w:t>
            </w:r>
          </w:p>
        </w:tc>
      </w:tr>
      <w:tr w:rsidR="00E95E00" w14:paraId="763C0A83" w14:textId="77777777" w:rsidTr="00D323FD">
        <w:tc>
          <w:tcPr>
            <w:tcW w:w="8311" w:type="dxa"/>
            <w:shd w:val="clear" w:color="auto" w:fill="auto"/>
          </w:tcPr>
          <w:p w14:paraId="763C0A82" w14:textId="77777777" w:rsidR="00D323FD" w:rsidRDefault="00D323FD" w:rsidP="00D323FD">
            <w:r>
              <w:rPr>
                <w:lang w:val="cy-GB"/>
              </w:rPr>
              <w:t xml:space="preserve">Coedwigwyr Siartredig </w:t>
            </w:r>
          </w:p>
        </w:tc>
      </w:tr>
      <w:tr w:rsidR="00E95E00" w14:paraId="763C0A85" w14:textId="77777777" w:rsidTr="00D323FD">
        <w:tc>
          <w:tcPr>
            <w:tcW w:w="8311" w:type="dxa"/>
            <w:shd w:val="clear" w:color="auto" w:fill="auto"/>
          </w:tcPr>
          <w:p w14:paraId="763C0A84" w14:textId="77777777" w:rsidR="00D323FD" w:rsidRDefault="00D323FD" w:rsidP="00D323FD">
            <w:r>
              <w:rPr>
                <w:lang w:val="cy-GB"/>
              </w:rPr>
              <w:t>Cydffederasiwn Diwydiannau Prydain</w:t>
            </w:r>
          </w:p>
        </w:tc>
      </w:tr>
      <w:tr w:rsidR="00E95E00" w14:paraId="763C0A87" w14:textId="77777777" w:rsidTr="00D323FD">
        <w:tc>
          <w:tcPr>
            <w:tcW w:w="8311" w:type="dxa"/>
            <w:shd w:val="clear" w:color="auto" w:fill="auto"/>
          </w:tcPr>
          <w:p w14:paraId="763C0A86" w14:textId="77777777" w:rsidR="00D323FD" w:rsidRDefault="00D323FD" w:rsidP="00D323FD">
            <w:r>
              <w:rPr>
                <w:lang w:val="cy-GB"/>
              </w:rPr>
              <w:t xml:space="preserve">Resource Association </w:t>
            </w:r>
          </w:p>
        </w:tc>
      </w:tr>
    </w:tbl>
    <w:p w14:paraId="763C0A88" w14:textId="77777777" w:rsidR="00D323FD" w:rsidRDefault="00D323FD" w:rsidP="00D323FD">
      <w:pPr>
        <w:pStyle w:val="BodyText"/>
      </w:pPr>
    </w:p>
    <w:p w14:paraId="763C0A89" w14:textId="77777777" w:rsidR="00D323FD" w:rsidRDefault="00D323FD" w:rsidP="00D323FD">
      <w:pPr>
        <w:pStyle w:val="BodyText"/>
      </w:pPr>
    </w:p>
    <w:p w14:paraId="763C0A8A" w14:textId="77777777" w:rsidR="00D323FD" w:rsidRDefault="00D323FD" w:rsidP="00D323FD">
      <w:pPr>
        <w:pStyle w:val="BodyText"/>
      </w:pPr>
    </w:p>
    <w:p w14:paraId="763C0A8B" w14:textId="77777777" w:rsidR="00D323FD" w:rsidRDefault="00D323FD" w:rsidP="00D323FD">
      <w:pPr>
        <w:pStyle w:val="BodyText"/>
      </w:pPr>
    </w:p>
    <w:p w14:paraId="763C0A8C" w14:textId="77777777" w:rsidR="00D323FD" w:rsidRPr="00A27B1A" w:rsidRDefault="00D323FD" w:rsidP="00D323FD">
      <w:pPr>
        <w:pStyle w:val="BodyText"/>
      </w:pPr>
    </w:p>
    <w:p w14:paraId="763C0A8D" w14:textId="77777777" w:rsidR="00D323FD" w:rsidRPr="00300FEC" w:rsidRDefault="00D323FD" w:rsidP="00D323FD">
      <w:pPr>
        <w:pStyle w:val="BodyText"/>
      </w:pPr>
    </w:p>
    <w:sectPr w:rsidR="00D323FD" w:rsidRPr="00300FEC" w:rsidSect="00D323FD">
      <w:headerReference w:type="default" r:id="rId17"/>
      <w:pgSz w:w="11920" w:h="16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C0A94" w14:textId="77777777" w:rsidR="00D323FD" w:rsidRDefault="00D323FD" w:rsidP="00E95E00">
      <w:pPr>
        <w:spacing w:before="0" w:after="0" w:line="240" w:lineRule="auto"/>
      </w:pPr>
      <w:r>
        <w:separator/>
      </w:r>
    </w:p>
  </w:endnote>
  <w:endnote w:type="continuationSeparator" w:id="0">
    <w:p w14:paraId="763C0A95" w14:textId="77777777" w:rsidR="00D323FD" w:rsidRDefault="00D323FD" w:rsidP="00E95E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9097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3C0A96" w14:textId="77777777" w:rsidR="00D323FD" w:rsidRDefault="005F1A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701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63C0A97" w14:textId="77777777" w:rsidR="00D323FD" w:rsidRDefault="00D323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2420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3C0A98" w14:textId="77777777" w:rsidR="00D323FD" w:rsidRDefault="005F1A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701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3C0A99" w14:textId="77777777" w:rsidR="00D323FD" w:rsidRDefault="00D323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C0A92" w14:textId="77777777" w:rsidR="00D323FD" w:rsidRDefault="00D323FD" w:rsidP="00D323FD">
      <w:r>
        <w:separator/>
      </w:r>
    </w:p>
  </w:footnote>
  <w:footnote w:type="continuationSeparator" w:id="0">
    <w:p w14:paraId="763C0A93" w14:textId="77777777" w:rsidR="00D323FD" w:rsidRDefault="00D323FD" w:rsidP="00D323FD">
      <w:r>
        <w:continuationSeparator/>
      </w:r>
    </w:p>
  </w:footnote>
  <w:footnote w:id="1">
    <w:p w14:paraId="763C0A9B" w14:textId="77777777" w:rsidR="00D323FD" w:rsidRPr="00D323FD" w:rsidRDefault="00D323FD" w:rsidP="00D323FD">
      <w:pPr>
        <w:pStyle w:val="FootnoteText"/>
        <w:ind w:left="425" w:hanging="425"/>
        <w:rPr>
          <w:color w:val="92D050"/>
          <w:sz w:val="16"/>
          <w:szCs w:val="16"/>
        </w:rPr>
      </w:pPr>
      <w:r w:rsidRPr="00D323FD">
        <w:rPr>
          <w:rStyle w:val="FootnoteReference"/>
          <w:sz w:val="16"/>
          <w:szCs w:val="16"/>
        </w:rPr>
        <w:footnoteRef/>
      </w:r>
      <w:r w:rsidRPr="00D323FD">
        <w:rPr>
          <w:sz w:val="16"/>
          <w:szCs w:val="16"/>
          <w:lang w:val="cy-GB"/>
        </w:rPr>
        <w:t xml:space="preserve">   </w:t>
      </w:r>
      <w:hyperlink r:id="rId1" w:history="1">
        <w:r w:rsidRPr="00D323FD">
          <w:rPr>
            <w:rStyle w:val="Hyperlink"/>
            <w:sz w:val="16"/>
            <w:szCs w:val="16"/>
            <w:lang w:val="cy-GB"/>
          </w:rPr>
          <w:t>https://naturalresources.wales/about-us/strategies-and-plans/corporate-plan/?lang=cy</w:t>
        </w:r>
      </w:hyperlink>
    </w:p>
  </w:footnote>
  <w:footnote w:id="2">
    <w:p w14:paraId="763C0A9C" w14:textId="77777777" w:rsidR="00D323FD" w:rsidRPr="00D323FD" w:rsidRDefault="00D323FD" w:rsidP="00D323FD">
      <w:pPr>
        <w:pStyle w:val="FootnoteText"/>
        <w:rPr>
          <w:color w:val="92D050"/>
          <w:sz w:val="16"/>
          <w:szCs w:val="16"/>
        </w:rPr>
      </w:pPr>
      <w:r w:rsidRPr="00D323FD">
        <w:rPr>
          <w:rStyle w:val="FootnoteReference"/>
          <w:sz w:val="16"/>
          <w:szCs w:val="16"/>
        </w:rPr>
        <w:footnoteRef/>
      </w:r>
      <w:r w:rsidRPr="00D323FD">
        <w:rPr>
          <w:color w:val="92D050"/>
          <w:sz w:val="16"/>
          <w:szCs w:val="16"/>
          <w:lang w:val="cy-GB"/>
        </w:rPr>
        <w:t xml:space="preserve">  </w:t>
      </w:r>
      <w:hyperlink r:id="rId2" w:history="1">
        <w:r w:rsidRPr="00D323FD">
          <w:rPr>
            <w:rStyle w:val="Hyperlink"/>
            <w:color w:val="2D962D" w:themeColor="accent1"/>
            <w:sz w:val="16"/>
            <w:szCs w:val="16"/>
            <w:lang w:val="cy-GB"/>
          </w:rPr>
          <w:t>http://gov.wales/funding/managing-welsh-public-money/?lang=cy</w:t>
        </w:r>
      </w:hyperlink>
    </w:p>
  </w:footnote>
  <w:footnote w:id="3">
    <w:p w14:paraId="763C0A9D" w14:textId="77777777" w:rsidR="00D323FD" w:rsidRPr="00D323FD" w:rsidRDefault="00D323FD" w:rsidP="00D323FD">
      <w:pPr>
        <w:pStyle w:val="FootnoteText"/>
        <w:ind w:left="425" w:hanging="425"/>
        <w:rPr>
          <w:rStyle w:val="FootnoteReference"/>
          <w:color w:val="92D050"/>
          <w:sz w:val="16"/>
          <w:szCs w:val="16"/>
          <w:vertAlign w:val="baseline"/>
        </w:rPr>
      </w:pPr>
      <w:r w:rsidRPr="00D323FD">
        <w:rPr>
          <w:rStyle w:val="FootnoteReference"/>
          <w:sz w:val="16"/>
          <w:szCs w:val="16"/>
        </w:rPr>
        <w:footnoteRef/>
      </w:r>
      <w:r w:rsidRPr="00D323FD">
        <w:rPr>
          <w:sz w:val="16"/>
          <w:szCs w:val="16"/>
          <w:lang w:val="cy-GB"/>
        </w:rPr>
        <w:t xml:space="preserve"> </w:t>
      </w:r>
      <w:r w:rsidRPr="00D323FD">
        <w:rPr>
          <w:color w:val="92D050"/>
          <w:sz w:val="16"/>
          <w:szCs w:val="16"/>
          <w:lang w:val="cy-GB"/>
        </w:rPr>
        <w:t xml:space="preserve"> </w:t>
      </w:r>
      <w:hyperlink r:id="rId3" w:history="1">
        <w:r w:rsidRPr="00D323FD">
          <w:rPr>
            <w:rStyle w:val="Hyperlink"/>
            <w:sz w:val="16"/>
            <w:szCs w:val="16"/>
            <w:lang w:val="cy-GB"/>
          </w:rPr>
          <w:t>https://naturalresources.wales/about-us/what-we-do/how-we-regulate-you/our-charges/?lang=cy</w:t>
        </w:r>
      </w:hyperlink>
    </w:p>
  </w:footnote>
  <w:footnote w:id="4">
    <w:p w14:paraId="763C0A9E" w14:textId="77777777" w:rsidR="00D323FD" w:rsidRPr="00844699" w:rsidRDefault="00D323FD" w:rsidP="00D323FD">
      <w:pPr>
        <w:pStyle w:val="FootnoteText"/>
        <w:ind w:left="425" w:hanging="425"/>
        <w:rPr>
          <w:color w:val="92D050"/>
        </w:rPr>
      </w:pPr>
      <w:r w:rsidRPr="00D323FD">
        <w:rPr>
          <w:rStyle w:val="FootnoteReference"/>
          <w:sz w:val="16"/>
          <w:szCs w:val="16"/>
        </w:rPr>
        <w:footnoteRef/>
      </w:r>
      <w:r w:rsidRPr="00D323FD">
        <w:rPr>
          <w:sz w:val="16"/>
          <w:szCs w:val="16"/>
          <w:lang w:val="cy-GB"/>
        </w:rPr>
        <w:t xml:space="preserve"> </w:t>
      </w:r>
      <w:r w:rsidRPr="00D323FD">
        <w:rPr>
          <w:color w:val="92D050"/>
          <w:sz w:val="16"/>
          <w:szCs w:val="16"/>
          <w:lang w:val="cy-GB"/>
        </w:rPr>
        <w:t xml:space="preserve"> </w:t>
      </w:r>
      <w:hyperlink r:id="rId4" w:history="1">
        <w:r w:rsidRPr="00D323FD">
          <w:rPr>
            <w:rStyle w:val="Hyperlink"/>
            <w:sz w:val="16"/>
            <w:szCs w:val="16"/>
            <w:lang w:val="cy-GB"/>
          </w:rPr>
          <w:t>https://naturalresources.wales/about-us/what-we-do/how-we-regulate-you/regulatory-principles/?lang=cy</w:t>
        </w:r>
      </w:hyperlink>
    </w:p>
  </w:footnote>
  <w:footnote w:id="5">
    <w:p w14:paraId="763C0A9F" w14:textId="77777777" w:rsidR="00D323FD" w:rsidRDefault="00D323FD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rPr>
          <w:lang w:val="cy-GB"/>
        </w:rPr>
        <w:t xml:space="preserve"> </w:t>
      </w:r>
      <w:hyperlink r:id="rId5" w:history="1">
        <w:r w:rsidRPr="003A7824">
          <w:rPr>
            <w:rStyle w:val="Hyperlink"/>
            <w:sz w:val="16"/>
            <w:szCs w:val="16"/>
            <w:lang w:val="cy-GB"/>
          </w:rPr>
          <w:t>https://www.gov.uk/government/uploads/system/uploads/attachment_data/file/300126/14-705-regulators-code.pdf</w:t>
        </w:r>
      </w:hyperlink>
    </w:p>
    <w:p w14:paraId="763C0AA0" w14:textId="77777777" w:rsidR="00D323FD" w:rsidRDefault="00D323FD">
      <w:pPr>
        <w:pStyle w:val="FootnoteText"/>
        <w:rPr>
          <w:color w:val="92D050"/>
          <w:sz w:val="16"/>
          <w:szCs w:val="16"/>
        </w:rPr>
      </w:pPr>
    </w:p>
    <w:p w14:paraId="763C0AA1" w14:textId="77777777" w:rsidR="00D323FD" w:rsidRPr="00844699" w:rsidRDefault="00D323FD">
      <w:pPr>
        <w:pStyle w:val="FootnoteText"/>
        <w:rPr>
          <w:color w:val="92D050"/>
          <w:sz w:val="16"/>
          <w:szCs w:val="16"/>
        </w:rPr>
      </w:pPr>
    </w:p>
  </w:footnote>
  <w:footnote w:id="6">
    <w:p w14:paraId="763C0AA2" w14:textId="77777777" w:rsidR="00D323FD" w:rsidRPr="00AD44D1" w:rsidRDefault="00D323FD" w:rsidP="00D323FD">
      <w:pPr>
        <w:pStyle w:val="BodyText"/>
        <w:rPr>
          <w:color w:val="auto"/>
        </w:rPr>
      </w:pPr>
      <w:r w:rsidRPr="00AD44D1">
        <w:rPr>
          <w:rStyle w:val="FootnoteReference"/>
          <w:sz w:val="16"/>
          <w:szCs w:val="16"/>
        </w:rPr>
        <w:footnoteRef/>
      </w:r>
      <w:r w:rsidRPr="00AD44D1">
        <w:rPr>
          <w:sz w:val="16"/>
          <w:szCs w:val="16"/>
          <w:lang w:val="cy-GB"/>
        </w:rPr>
        <w:t xml:space="preserve"> Mae Adran 161ZC Deddf Adnoddau Dŵr 1991 yn nodi'r darpariaethau lle mae gan Cyfoeth Naturiol Cymru yr hawl i adennill ei gostau a gafwyd yn rhesymol wrth wneud gwaith, gweithrediadau neu ymchwiliadau o dan Adran 161 o'r Ddeddf honno. Mae modd adennill y costau hyn gan y sawl sy'n gyfrifol am y llygredd dŵr neu lle bo'n debygol y bydd llygredd, er mwyn atal y llygredd hwnnw rhag digwydd. </w:t>
      </w:r>
    </w:p>
    <w:p w14:paraId="763C0AA3" w14:textId="77777777" w:rsidR="00D323FD" w:rsidRDefault="00D323FD" w:rsidP="00D323F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C0A9A" w14:textId="77777777" w:rsidR="00D323FD" w:rsidRPr="00C9373F" w:rsidRDefault="00D323FD" w:rsidP="00D323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E5FEB"/>
    <w:multiLevelType w:val="hybridMultilevel"/>
    <w:tmpl w:val="14A671CE"/>
    <w:lvl w:ilvl="0" w:tplc="C7D022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1A5"/>
      </w:rPr>
    </w:lvl>
    <w:lvl w:ilvl="1" w:tplc="CB0055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5E2DC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ECAF5F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98BB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45206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1CC9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164A9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AA136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A25FFC"/>
    <w:multiLevelType w:val="hybridMultilevel"/>
    <w:tmpl w:val="BFAA810A"/>
    <w:lvl w:ilvl="0" w:tplc="94282E00">
      <w:start w:val="1"/>
      <w:numFmt w:val="decimal"/>
      <w:lvlText w:val="%1."/>
      <w:lvlJc w:val="left"/>
      <w:pPr>
        <w:ind w:left="720" w:hanging="360"/>
      </w:pPr>
    </w:lvl>
    <w:lvl w:ilvl="1" w:tplc="2528B376" w:tentative="1">
      <w:start w:val="1"/>
      <w:numFmt w:val="lowerLetter"/>
      <w:lvlText w:val="%2."/>
      <w:lvlJc w:val="left"/>
      <w:pPr>
        <w:ind w:left="1440" w:hanging="360"/>
      </w:pPr>
    </w:lvl>
    <w:lvl w:ilvl="2" w:tplc="675220B0" w:tentative="1">
      <w:start w:val="1"/>
      <w:numFmt w:val="lowerRoman"/>
      <w:lvlText w:val="%3."/>
      <w:lvlJc w:val="right"/>
      <w:pPr>
        <w:ind w:left="2160" w:hanging="180"/>
      </w:pPr>
    </w:lvl>
    <w:lvl w:ilvl="3" w:tplc="68DE8712" w:tentative="1">
      <w:start w:val="1"/>
      <w:numFmt w:val="decimal"/>
      <w:lvlText w:val="%4."/>
      <w:lvlJc w:val="left"/>
      <w:pPr>
        <w:ind w:left="2880" w:hanging="360"/>
      </w:pPr>
    </w:lvl>
    <w:lvl w:ilvl="4" w:tplc="66BEE8D0" w:tentative="1">
      <w:start w:val="1"/>
      <w:numFmt w:val="lowerLetter"/>
      <w:lvlText w:val="%5."/>
      <w:lvlJc w:val="left"/>
      <w:pPr>
        <w:ind w:left="3600" w:hanging="360"/>
      </w:pPr>
    </w:lvl>
    <w:lvl w:ilvl="5" w:tplc="F98619F6" w:tentative="1">
      <w:start w:val="1"/>
      <w:numFmt w:val="lowerRoman"/>
      <w:lvlText w:val="%6."/>
      <w:lvlJc w:val="right"/>
      <w:pPr>
        <w:ind w:left="4320" w:hanging="180"/>
      </w:pPr>
    </w:lvl>
    <w:lvl w:ilvl="6" w:tplc="5EF68422" w:tentative="1">
      <w:start w:val="1"/>
      <w:numFmt w:val="decimal"/>
      <w:lvlText w:val="%7."/>
      <w:lvlJc w:val="left"/>
      <w:pPr>
        <w:ind w:left="5040" w:hanging="360"/>
      </w:pPr>
    </w:lvl>
    <w:lvl w:ilvl="7" w:tplc="AB3C8FC4" w:tentative="1">
      <w:start w:val="1"/>
      <w:numFmt w:val="lowerLetter"/>
      <w:lvlText w:val="%8."/>
      <w:lvlJc w:val="left"/>
      <w:pPr>
        <w:ind w:left="5760" w:hanging="360"/>
      </w:pPr>
    </w:lvl>
    <w:lvl w:ilvl="8" w:tplc="E3EEA0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A0BE1"/>
    <w:multiLevelType w:val="hybridMultilevel"/>
    <w:tmpl w:val="F02436C6"/>
    <w:lvl w:ilvl="0" w:tplc="E432F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6D3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D058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3C91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E15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84F9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2C77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A86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4C06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550B9"/>
    <w:multiLevelType w:val="hybridMultilevel"/>
    <w:tmpl w:val="1FD230FA"/>
    <w:lvl w:ilvl="0" w:tplc="AB9E5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1433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AA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2E23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8211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A07F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E50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4F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706C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D6614"/>
    <w:multiLevelType w:val="hybridMultilevel"/>
    <w:tmpl w:val="B38EE710"/>
    <w:lvl w:ilvl="0" w:tplc="2AA0B3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1A5"/>
      </w:rPr>
    </w:lvl>
    <w:lvl w:ilvl="1" w:tplc="40403F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3E8BF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C2A763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9825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4C8A8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72431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2CD9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9FE7F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A51277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41418FA"/>
    <w:multiLevelType w:val="multilevel"/>
    <w:tmpl w:val="B4A81E0C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7" w15:restartNumberingAfterBreak="0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8" w15:restartNumberingAfterBreak="0">
    <w:nsid w:val="4EE973F9"/>
    <w:multiLevelType w:val="hybridMultilevel"/>
    <w:tmpl w:val="EAE27934"/>
    <w:lvl w:ilvl="0" w:tplc="90B0121E">
      <w:start w:val="1"/>
      <w:numFmt w:val="decimal"/>
      <w:pStyle w:val="BDBNumberedList"/>
      <w:lvlText w:val="(%1)"/>
      <w:lvlJc w:val="left"/>
      <w:pPr>
        <w:ind w:left="1440" w:hanging="360"/>
      </w:pPr>
      <w:rPr>
        <w:rFonts w:hint="default"/>
      </w:rPr>
    </w:lvl>
    <w:lvl w:ilvl="1" w:tplc="5EF09C74" w:tentative="1">
      <w:start w:val="1"/>
      <w:numFmt w:val="lowerLetter"/>
      <w:lvlText w:val="%2."/>
      <w:lvlJc w:val="left"/>
      <w:pPr>
        <w:ind w:left="2160" w:hanging="360"/>
      </w:pPr>
    </w:lvl>
    <w:lvl w:ilvl="2" w:tplc="ABA8DF5C" w:tentative="1">
      <w:start w:val="1"/>
      <w:numFmt w:val="lowerRoman"/>
      <w:lvlText w:val="%3."/>
      <w:lvlJc w:val="right"/>
      <w:pPr>
        <w:ind w:left="2880" w:hanging="180"/>
      </w:pPr>
    </w:lvl>
    <w:lvl w:ilvl="3" w:tplc="76CABEC4" w:tentative="1">
      <w:start w:val="1"/>
      <w:numFmt w:val="decimal"/>
      <w:lvlText w:val="%4."/>
      <w:lvlJc w:val="left"/>
      <w:pPr>
        <w:ind w:left="3600" w:hanging="360"/>
      </w:pPr>
    </w:lvl>
    <w:lvl w:ilvl="4" w:tplc="DA64E244" w:tentative="1">
      <w:start w:val="1"/>
      <w:numFmt w:val="lowerLetter"/>
      <w:lvlText w:val="%5."/>
      <w:lvlJc w:val="left"/>
      <w:pPr>
        <w:ind w:left="4320" w:hanging="360"/>
      </w:pPr>
    </w:lvl>
    <w:lvl w:ilvl="5" w:tplc="E04C8846" w:tentative="1">
      <w:start w:val="1"/>
      <w:numFmt w:val="lowerRoman"/>
      <w:lvlText w:val="%6."/>
      <w:lvlJc w:val="right"/>
      <w:pPr>
        <w:ind w:left="5040" w:hanging="180"/>
      </w:pPr>
    </w:lvl>
    <w:lvl w:ilvl="6" w:tplc="6D42F160" w:tentative="1">
      <w:start w:val="1"/>
      <w:numFmt w:val="decimal"/>
      <w:lvlText w:val="%7."/>
      <w:lvlJc w:val="left"/>
      <w:pPr>
        <w:ind w:left="5760" w:hanging="360"/>
      </w:pPr>
    </w:lvl>
    <w:lvl w:ilvl="7" w:tplc="7866544C" w:tentative="1">
      <w:start w:val="1"/>
      <w:numFmt w:val="lowerLetter"/>
      <w:lvlText w:val="%8."/>
      <w:lvlJc w:val="left"/>
      <w:pPr>
        <w:ind w:left="6480" w:hanging="360"/>
      </w:pPr>
    </w:lvl>
    <w:lvl w:ilvl="8" w:tplc="7C9E1CA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2CE42E1"/>
    <w:multiLevelType w:val="multilevel"/>
    <w:tmpl w:val="DAFA601C"/>
    <w:name w:val="seq1"/>
    <w:lvl w:ilvl="0">
      <w:start w:val="1"/>
      <w:numFmt w:val="decimal"/>
      <w:pStyle w:val="N1"/>
      <w:suff w:val="nothing"/>
      <w:lvlText w:val="%1."/>
      <w:lvlJc w:val="left"/>
      <w:pPr>
        <w:tabs>
          <w:tab w:val="num" w:pos="360"/>
        </w:tabs>
        <w:ind w:left="0" w:firstLine="170"/>
      </w:pPr>
      <w:rPr>
        <w:b/>
      </w:rPr>
    </w:lvl>
    <w:lvl w:ilvl="1">
      <w:start w:val="1"/>
      <w:numFmt w:val="decimal"/>
      <w:pStyle w:val="N2"/>
      <w:suff w:val="space"/>
      <w:lvlText w:val="(%2)"/>
      <w:lvlJc w:val="left"/>
      <w:pPr>
        <w:tabs>
          <w:tab w:val="num" w:pos="720"/>
        </w:tabs>
        <w:ind w:left="0" w:firstLine="170"/>
      </w:pPr>
      <w:rPr>
        <w:i w:val="0"/>
      </w:rPr>
    </w:lvl>
    <w:lvl w:ilvl="2">
      <w:start w:val="1"/>
      <w:numFmt w:val="lowerLetter"/>
      <w:pStyle w:val="N3"/>
      <w:lvlText w:val="(%3)"/>
      <w:lvlJc w:val="left"/>
      <w:pPr>
        <w:tabs>
          <w:tab w:val="num" w:pos="397"/>
        </w:tabs>
        <w:ind w:left="397" w:hanging="397"/>
      </w:pPr>
      <w:rPr>
        <w:i w:val="0"/>
      </w:r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  <w:rPr>
        <w:i w:val="0"/>
      </w:r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6478154A"/>
    <w:multiLevelType w:val="multilevel"/>
    <w:tmpl w:val="451E02FA"/>
    <w:lvl w:ilvl="0">
      <w:start w:val="1"/>
      <w:numFmt w:val="bullet"/>
      <w:pStyle w:val="BDBBulletNormal"/>
      <w:lvlText w:val=""/>
      <w:lvlJc w:val="left"/>
      <w:pPr>
        <w:tabs>
          <w:tab w:val="num" w:pos="720"/>
        </w:tabs>
        <w:ind w:left="709" w:hanging="709"/>
      </w:pPr>
      <w:rPr>
        <w:rFonts w:ascii="Symbol" w:hAnsi="Symbol" w:hint="default"/>
        <w:color w:val="auto"/>
      </w:rPr>
    </w:lvl>
    <w:lvl w:ilvl="1">
      <w:start w:val="1"/>
      <w:numFmt w:val="bullet"/>
      <w:pStyle w:val="BDBBulletLevel5"/>
      <w:lvlText w:val=""/>
      <w:lvlJc w:val="left"/>
      <w:pPr>
        <w:tabs>
          <w:tab w:val="num" w:pos="720"/>
        </w:tabs>
        <w:ind w:left="709" w:hanging="709"/>
      </w:pPr>
      <w:rPr>
        <w:rFonts w:ascii="Symbol" w:hAnsi="Symbol" w:hint="default"/>
        <w:color w:val="auto"/>
      </w:rPr>
    </w:lvl>
    <w:lvl w:ilvl="2">
      <w:start w:val="1"/>
      <w:numFmt w:val="bullet"/>
      <w:pStyle w:val="BDBBulletLevels12"/>
      <w:lvlText w:val=""/>
      <w:lvlJc w:val="left"/>
      <w:pPr>
        <w:tabs>
          <w:tab w:val="num" w:pos="1854"/>
        </w:tabs>
        <w:ind w:left="1854" w:hanging="1134"/>
      </w:pPr>
      <w:rPr>
        <w:rFonts w:ascii="Symbol" w:hAnsi="Symbol" w:hint="default"/>
        <w:color w:val="auto"/>
      </w:rPr>
    </w:lvl>
    <w:lvl w:ilvl="3">
      <w:start w:val="1"/>
      <w:numFmt w:val="bullet"/>
      <w:pStyle w:val="BDBBulletLevel3"/>
      <w:lvlText w:val=""/>
      <w:lvlJc w:val="left"/>
      <w:pPr>
        <w:tabs>
          <w:tab w:val="num" w:pos="2574"/>
        </w:tabs>
        <w:ind w:left="2381" w:hanging="623"/>
      </w:pPr>
      <w:rPr>
        <w:rFonts w:ascii="Symbol" w:hAnsi="Symbol" w:hint="default"/>
        <w:color w:val="auto"/>
      </w:rPr>
    </w:lvl>
    <w:lvl w:ilvl="4">
      <w:start w:val="1"/>
      <w:numFmt w:val="bullet"/>
      <w:pStyle w:val="BDBBulletLevel4"/>
      <w:lvlText w:val=""/>
      <w:lvlJc w:val="left"/>
      <w:pPr>
        <w:tabs>
          <w:tab w:val="num" w:pos="3062"/>
        </w:tabs>
        <w:ind w:left="3062" w:hanging="624"/>
      </w:pPr>
      <w:rPr>
        <w:rFonts w:ascii="Symbol" w:hAnsi="Symbol" w:hint="default"/>
        <w:color w:val="auto"/>
      </w:rPr>
    </w:lvl>
    <w:lvl w:ilvl="5">
      <w:start w:val="1"/>
      <w:numFmt w:val="none"/>
      <w:lvlText w:val="(UNDEFINED%6)"/>
      <w:lvlJc w:val="left"/>
      <w:pPr>
        <w:tabs>
          <w:tab w:val="num" w:pos="3629"/>
        </w:tabs>
        <w:ind w:left="3629" w:firstLine="0"/>
      </w:pPr>
      <w:rPr>
        <w:rFonts w:hint="default"/>
      </w:rPr>
    </w:lvl>
    <w:lvl w:ilvl="6">
      <w:start w:val="1"/>
      <w:numFmt w:val="none"/>
      <w:lvlText w:val="%7(UNDEFINED)"/>
      <w:lvlJc w:val="left"/>
      <w:pPr>
        <w:tabs>
          <w:tab w:val="num" w:pos="4366"/>
        </w:tabs>
        <w:ind w:left="4366" w:firstLine="0"/>
      </w:pPr>
      <w:rPr>
        <w:rFonts w:hint="default"/>
      </w:rPr>
    </w:lvl>
    <w:lvl w:ilvl="7">
      <w:start w:val="1"/>
      <w:numFmt w:val="none"/>
      <w:lvlText w:val="%8(UNDEFINED)"/>
      <w:lvlJc w:val="left"/>
      <w:pPr>
        <w:tabs>
          <w:tab w:val="num" w:pos="5046"/>
        </w:tabs>
        <w:ind w:left="5046" w:firstLine="0"/>
      </w:pPr>
      <w:rPr>
        <w:rFonts w:hint="default"/>
      </w:rPr>
    </w:lvl>
    <w:lvl w:ilvl="8">
      <w:start w:val="1"/>
      <w:numFmt w:val="none"/>
      <w:lvlText w:val="%9(UNDEFINED)"/>
      <w:lvlJc w:val="left"/>
      <w:pPr>
        <w:ind w:left="5783" w:firstLine="0"/>
      </w:pPr>
      <w:rPr>
        <w:rFonts w:hint="default"/>
      </w:rPr>
    </w:lvl>
  </w:abstractNum>
  <w:abstractNum w:abstractNumId="11" w15:restartNumberingAfterBreak="0">
    <w:nsid w:val="68E97609"/>
    <w:multiLevelType w:val="hybridMultilevel"/>
    <w:tmpl w:val="F33E2620"/>
    <w:lvl w:ilvl="0" w:tplc="388A9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468F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4AD5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7245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043D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082A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CF6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6CC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CE4F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30248"/>
    <w:multiLevelType w:val="multilevel"/>
    <w:tmpl w:val="54A015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06052BC"/>
    <w:multiLevelType w:val="multilevel"/>
    <w:tmpl w:val="AEAA4E2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1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6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3">
    <w:abstractNumId w:val="9"/>
  </w:num>
  <w:num w:numId="4">
    <w:abstractNumId w:val="4"/>
  </w:num>
  <w:num w:numId="5">
    <w:abstractNumId w:val="0"/>
  </w:num>
  <w:num w:numId="6">
    <w:abstractNumId w:val="12"/>
  </w:num>
  <w:num w:numId="7">
    <w:abstractNumId w:val="8"/>
  </w:num>
  <w:num w:numId="8">
    <w:abstractNumId w:val="10"/>
  </w:num>
  <w:num w:numId="9">
    <w:abstractNumId w:val="1"/>
  </w:num>
  <w:num w:numId="10">
    <w:abstractNumId w:val="5"/>
  </w:num>
  <w:num w:numId="11">
    <w:abstractNumId w:val="13"/>
  </w:num>
  <w:num w:numId="1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3"/>
  </w:num>
  <w:num w:numId="18">
    <w:abstractNumId w:val="5"/>
    <w:lvlOverride w:ilvl="0">
      <w:startOverride w:val="3"/>
    </w:lvlOverride>
  </w:num>
  <w:num w:numId="19">
    <w:abstractNumId w:val="5"/>
    <w:lvlOverride w:ilvl="0">
      <w:startOverride w:val="3"/>
    </w:lvlOverride>
  </w:num>
  <w:num w:numId="20">
    <w:abstractNumId w:val="5"/>
    <w:lvlOverride w:ilvl="0">
      <w:startOverride w:val="5"/>
    </w:lvlOverride>
    <w:lvlOverride w:ilvl="1">
      <w:startOverride w:val="1"/>
    </w:lvlOverride>
  </w:num>
  <w:num w:numId="21">
    <w:abstractNumId w:val="5"/>
    <w:lvlOverride w:ilvl="0">
      <w:startOverride w:val="5"/>
    </w:lvlOverride>
    <w:lvlOverride w:ilvl="1">
      <w:startOverride w:val="1"/>
    </w:lvlOverride>
  </w:num>
  <w:num w:numId="22">
    <w:abstractNumId w:val="5"/>
    <w:lvlOverride w:ilvl="0">
      <w:startOverride w:val="5"/>
    </w:lvlOverride>
    <w:lvlOverride w:ilvl="1">
      <w:startOverride w:val="2"/>
    </w:lvlOverride>
  </w:num>
  <w:num w:numId="23">
    <w:abstractNumId w:val="5"/>
    <w:lvlOverride w:ilvl="0">
      <w:startOverride w:val="5"/>
    </w:lvlOverride>
    <w:lvlOverride w:ilvl="1">
      <w:startOverride w:val="2"/>
    </w:lvlOverride>
  </w:num>
  <w:num w:numId="24">
    <w:abstractNumId w:val="5"/>
    <w:lvlOverride w:ilvl="0">
      <w:startOverride w:val="5"/>
    </w:lvlOverride>
    <w:lvlOverride w:ilvl="1">
      <w:startOverride w:val="2"/>
    </w:lvlOverride>
  </w:num>
  <w:num w:numId="25">
    <w:abstractNumId w:val="5"/>
    <w:lvlOverride w:ilvl="0">
      <w:startOverride w:val="5"/>
    </w:lvlOverride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embedSystemFonts/>
  <w:hideSpellingErrors/>
  <w:hideGrammaticalError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QFSet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5E00"/>
    <w:rsid w:val="005F1A3B"/>
    <w:rsid w:val="00903C39"/>
    <w:rsid w:val="009C542C"/>
    <w:rsid w:val="00AD6169"/>
    <w:rsid w:val="00D323FD"/>
    <w:rsid w:val="00D6701B"/>
    <w:rsid w:val="00E95E00"/>
    <w:rsid w:val="00FA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4:docId w14:val="763C098D"/>
  <w15:docId w15:val="{422E7408-82A1-4594-95BF-FFB12EA0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1" w:defUIPriority="0" w:defSemiHidden="0" w:defUnhideWhenUsed="0" w:defQFormat="0" w:count="371">
    <w:lsdException w:name="Normal" w:locked="0"/>
    <w:lsdException w:name="heading 1" w:locked="0" w:uiPriority="99" w:qFormat="1"/>
    <w:lsdException w:name="heading 2" w:locked="0" w:uiPriority="99" w:qFormat="1"/>
    <w:lsdException w:name="heading 3" w:locked="0" w:uiPriority="99" w:qFormat="1"/>
    <w:lsdException w:name="heading 4" w:locked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0" w:semiHidden="1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4A6C5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F43BB3"/>
    <w:pPr>
      <w:keepNext/>
      <w:keepLines/>
      <w:numPr>
        <w:numId w:val="10"/>
      </w:numPr>
      <w:outlineLvl w:val="0"/>
    </w:pPr>
    <w:rPr>
      <w:b/>
      <w:bCs/>
      <w:color w:val="0091A5"/>
      <w:sz w:val="32"/>
      <w:szCs w:val="28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5E6528"/>
    <w:pPr>
      <w:keepNext/>
      <w:keepLines/>
      <w:numPr>
        <w:ilvl w:val="1"/>
        <w:numId w:val="10"/>
      </w:numPr>
      <w:spacing w:before="100" w:beforeAutospacing="1" w:after="100" w:afterAutospacing="1"/>
      <w:outlineLvl w:val="1"/>
    </w:pPr>
    <w:rPr>
      <w:b/>
      <w:bCs/>
      <w:color w:val="0091A5"/>
      <w:szCs w:val="26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DC0A2A"/>
    <w:pPr>
      <w:keepNext/>
      <w:keepLines/>
      <w:numPr>
        <w:ilvl w:val="2"/>
        <w:numId w:val="10"/>
      </w:numPr>
      <w:outlineLvl w:val="2"/>
    </w:pPr>
    <w:rPr>
      <w:b/>
      <w:bCs/>
      <w:color w:val="0091A5" w:themeColor="accent3"/>
    </w:rPr>
  </w:style>
  <w:style w:type="paragraph" w:styleId="Heading4">
    <w:name w:val="heading 4"/>
    <w:basedOn w:val="Normal"/>
    <w:next w:val="BodyText"/>
    <w:link w:val="Heading4Char"/>
    <w:qFormat/>
    <w:rsid w:val="00F43BB3"/>
    <w:pPr>
      <w:keepNext/>
      <w:keepLines/>
      <w:numPr>
        <w:ilvl w:val="3"/>
        <w:numId w:val="10"/>
      </w:numPr>
      <w:outlineLvl w:val="3"/>
    </w:pPr>
    <w:rPr>
      <w:bCs/>
      <w:i/>
      <w:iCs/>
      <w:color w:val="3C3C41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A6134D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1702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A6134D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64A16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A6134D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64A16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A6134D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A6134D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B4560F"/>
    <w:pPr>
      <w:spacing w:before="100" w:beforeAutospacing="1" w:after="100" w:afterAutospacing="1"/>
    </w:pPr>
    <w:rPr>
      <w:color w:val="000000"/>
    </w:rPr>
  </w:style>
  <w:style w:type="character" w:customStyle="1" w:styleId="Heading1Char">
    <w:name w:val="Heading 1 Char"/>
    <w:basedOn w:val="DefaultParagraphFont"/>
    <w:link w:val="Heading1"/>
    <w:uiPriority w:val="99"/>
    <w:rsid w:val="00F43BB3"/>
    <w:rPr>
      <w:b/>
      <w:bCs/>
      <w:color w:val="0091A5"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5E6528"/>
    <w:rPr>
      <w:b/>
      <w:bCs/>
      <w:color w:val="0091A5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DC0A2A"/>
    <w:rPr>
      <w:b/>
      <w:bCs/>
      <w:color w:val="0091A5" w:themeColor="accent3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F43BB3"/>
    <w:rPr>
      <w:bCs/>
      <w:i/>
      <w:iCs/>
      <w:color w:val="3C3C4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locked/>
    <w:rsid w:val="002529C3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semiHidden/>
    <w:locked/>
    <w:rsid w:val="002529C3"/>
    <w:pPr>
      <w:tabs>
        <w:tab w:val="center" w:pos="4513"/>
        <w:tab w:val="right" w:pos="9026"/>
      </w:tabs>
    </w:pPr>
  </w:style>
  <w:style w:type="paragraph" w:customStyle="1" w:styleId="Numbering">
    <w:name w:val="Numbering"/>
    <w:basedOn w:val="Normal"/>
    <w:qFormat/>
    <w:rsid w:val="002529C3"/>
    <w:pPr>
      <w:numPr>
        <w:numId w:val="1"/>
      </w:numPr>
    </w:pPr>
  </w:style>
  <w:style w:type="table" w:customStyle="1" w:styleId="Table">
    <w:name w:val="Table"/>
    <w:basedOn w:val="TableNormal"/>
    <w:locked/>
    <w:rsid w:val="002529C3"/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table" w:customStyle="1" w:styleId="TableStyle">
    <w:name w:val="Table Style"/>
    <w:basedOn w:val="TableNormal"/>
    <w:semiHidden/>
    <w:locked/>
    <w:rsid w:val="002529C3"/>
    <w:tblPr>
      <w:tblBorders>
        <w:insideH w:val="single" w:sz="4" w:space="0" w:color="auto"/>
      </w:tblBorders>
      <w:tblCellMar>
        <w:top w:w="113" w:type="dxa"/>
      </w:tblCellMar>
    </w:tblPr>
    <w:trPr>
      <w:tblHeader/>
    </w:trPr>
    <w:tblStylePr w:type="firstRow">
      <w:rPr>
        <w:b w:val="0"/>
        <w:sz w:val="24"/>
      </w:rPr>
    </w:tblStylePr>
  </w:style>
  <w:style w:type="paragraph" w:customStyle="1" w:styleId="Bullets">
    <w:name w:val="Bullets"/>
    <w:basedOn w:val="Normal"/>
    <w:qFormat/>
    <w:rsid w:val="00942312"/>
    <w:pPr>
      <w:numPr>
        <w:numId w:val="2"/>
      </w:numPr>
      <w:spacing w:before="100" w:beforeAutospacing="1" w:after="100" w:afterAutospacing="1"/>
    </w:pPr>
    <w:rPr>
      <w:color w:val="000000"/>
    </w:rPr>
  </w:style>
  <w:style w:type="paragraph" w:styleId="TOC1">
    <w:name w:val="toc 1"/>
    <w:basedOn w:val="Normal"/>
    <w:next w:val="Normal"/>
    <w:autoRedefine/>
    <w:uiPriority w:val="39"/>
    <w:locked/>
    <w:rsid w:val="00032CFC"/>
    <w:pPr>
      <w:framePr w:hSpace="180" w:wrap="around" w:vAnchor="text" w:hAnchor="margin" w:y="61"/>
      <w:tabs>
        <w:tab w:val="right" w:leader="dot" w:pos="9642"/>
      </w:tabs>
      <w:ind w:left="284" w:hanging="284"/>
    </w:pPr>
    <w:rPr>
      <w:color w:val="0091A5" w:themeColor="accent3"/>
    </w:rPr>
  </w:style>
  <w:style w:type="paragraph" w:styleId="TOC2">
    <w:name w:val="toc 2"/>
    <w:basedOn w:val="Normal"/>
    <w:next w:val="Normal"/>
    <w:autoRedefine/>
    <w:uiPriority w:val="39"/>
    <w:locked/>
    <w:rsid w:val="00436A1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locked/>
    <w:rsid w:val="00032CFC"/>
    <w:pPr>
      <w:tabs>
        <w:tab w:val="left" w:pos="1320"/>
        <w:tab w:val="right" w:leader="dot" w:pos="9642"/>
      </w:tabs>
      <w:spacing w:after="100"/>
      <w:ind w:left="480"/>
    </w:pPr>
    <w:rPr>
      <w:noProof/>
    </w:rPr>
  </w:style>
  <w:style w:type="character" w:styleId="Hyperlink">
    <w:name w:val="Hyperlink"/>
    <w:basedOn w:val="DefaultParagraphFont"/>
    <w:uiPriority w:val="99"/>
    <w:locked/>
    <w:rsid w:val="002529C3"/>
    <w:rPr>
      <w:color w:val="2D962D"/>
      <w:u w:val="single"/>
    </w:rPr>
  </w:style>
  <w:style w:type="paragraph" w:customStyle="1" w:styleId="Contents">
    <w:name w:val="Contents"/>
    <w:basedOn w:val="TOC1"/>
    <w:semiHidden/>
    <w:qFormat/>
    <w:locked/>
    <w:rsid w:val="00F43BB3"/>
    <w:pPr>
      <w:framePr w:wrap="around"/>
    </w:pPr>
    <w:rPr>
      <w:color w:val="0091A5"/>
      <w:sz w:val="32"/>
    </w:rPr>
  </w:style>
  <w:style w:type="paragraph" w:styleId="BalloonText">
    <w:name w:val="Balloon Text"/>
    <w:basedOn w:val="Normal"/>
    <w:link w:val="BalloonTextChar"/>
    <w:semiHidden/>
    <w:locked/>
    <w:rsid w:val="001938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38F8"/>
    <w:rPr>
      <w:rFonts w:ascii="Tahoma" w:hAnsi="Tahoma" w:cs="Tahoma"/>
      <w:sz w:val="16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B4560F"/>
    <w:rPr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locked/>
    <w:rsid w:val="007F6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Heading1">
    <w:name w:val="Cover Heading 1"/>
    <w:basedOn w:val="Normal"/>
    <w:qFormat/>
    <w:rsid w:val="003F1E84"/>
    <w:pPr>
      <w:ind w:left="1134"/>
    </w:pPr>
    <w:rPr>
      <w:color w:val="0091A5"/>
      <w:sz w:val="56"/>
    </w:rPr>
  </w:style>
  <w:style w:type="paragraph" w:customStyle="1" w:styleId="Authorname">
    <w:name w:val="Author name"/>
    <w:basedOn w:val="CoverHeading1"/>
    <w:qFormat/>
    <w:rsid w:val="003F1E84"/>
    <w:rPr>
      <w:color w:val="3C3C41"/>
      <w:sz w:val="32"/>
    </w:rPr>
  </w:style>
  <w:style w:type="paragraph" w:styleId="Date">
    <w:name w:val="Date"/>
    <w:basedOn w:val="Authorname"/>
    <w:next w:val="Normal"/>
    <w:link w:val="DateChar"/>
    <w:qFormat/>
    <w:locked/>
    <w:rsid w:val="003F1E84"/>
    <w:rPr>
      <w:color w:val="FFFFFF"/>
      <w:sz w:val="24"/>
    </w:rPr>
  </w:style>
  <w:style w:type="character" w:customStyle="1" w:styleId="DateChar">
    <w:name w:val="Date Char"/>
    <w:basedOn w:val="DefaultParagraphFont"/>
    <w:link w:val="Date"/>
    <w:rsid w:val="003F1E84"/>
    <w:rPr>
      <w:color w:val="FFFFFF"/>
      <w:sz w:val="24"/>
      <w:szCs w:val="24"/>
      <w:lang w:eastAsia="en-US"/>
    </w:rPr>
  </w:style>
  <w:style w:type="paragraph" w:customStyle="1" w:styleId="RevNo">
    <w:name w:val="Rev No"/>
    <w:basedOn w:val="Authorname"/>
    <w:qFormat/>
    <w:rsid w:val="003F1E84"/>
    <w:rPr>
      <w:color w:val="0091A5"/>
      <w:sz w:val="24"/>
    </w:rPr>
  </w:style>
  <w:style w:type="paragraph" w:styleId="ListParagraph">
    <w:name w:val="List Paragraph"/>
    <w:basedOn w:val="Normal"/>
    <w:uiPriority w:val="34"/>
    <w:qFormat/>
    <w:locked/>
    <w:rsid w:val="00B4716E"/>
    <w:pPr>
      <w:spacing w:after="200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F0C12"/>
    <w:pPr>
      <w:autoSpaceDE w:val="0"/>
      <w:autoSpaceDN w:val="0"/>
      <w:adjustRightInd w:val="0"/>
    </w:pPr>
    <w:rPr>
      <w:rFonts w:eastAsiaTheme="minorHAnsi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locked/>
    <w:rsid w:val="00BF0C1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BF0C12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0C12"/>
    <w:rPr>
      <w:rFonts w:asciiTheme="minorHAnsi" w:eastAsiaTheme="minorHAnsi" w:hAnsiTheme="minorHAnsi" w:cstheme="minorBidi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locked/>
    <w:rsid w:val="0040297D"/>
    <w:pPr>
      <w:spacing w:before="240" w:line="259" w:lineRule="auto"/>
      <w:outlineLvl w:val="9"/>
    </w:pPr>
    <w:rPr>
      <w:rFonts w:eastAsiaTheme="majorEastAsia" w:cstheme="majorBidi"/>
      <w:b w:val="0"/>
      <w:bCs w:val="0"/>
      <w:color w:val="0091A5" w:themeColor="accent3"/>
      <w:szCs w:val="3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DD49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49FB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DD49FB"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locked/>
    <w:rsid w:val="00B55BDF"/>
    <w:rPr>
      <w:color w:val="0091A5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B55BDF"/>
    <w:pPr>
      <w:spacing w:after="0"/>
    </w:pPr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5BDF"/>
    <w:rPr>
      <w:rFonts w:asciiTheme="minorHAnsi" w:eastAsiaTheme="minorHAnsi" w:hAnsiTheme="minorHAnsi" w:cstheme="minorBidi"/>
      <w:b/>
      <w:bCs/>
      <w:lang w:eastAsia="en-US"/>
    </w:rPr>
  </w:style>
  <w:style w:type="paragraph" w:styleId="NormalWeb">
    <w:name w:val="Normal (Web)"/>
    <w:basedOn w:val="Normal"/>
    <w:uiPriority w:val="99"/>
    <w:unhideWhenUsed/>
    <w:locked/>
    <w:rsid w:val="00134A9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NoSpacing">
    <w:name w:val="No Spacing"/>
    <w:uiPriority w:val="1"/>
    <w:qFormat/>
    <w:locked/>
    <w:rsid w:val="00FE7F7D"/>
    <w:rPr>
      <w:rFonts w:eastAsia="Calibri"/>
      <w:sz w:val="24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locked/>
    <w:rsid w:val="0032753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7531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N1">
    <w:name w:val="N1"/>
    <w:basedOn w:val="Normal"/>
    <w:rsid w:val="00FD7C58"/>
    <w:pPr>
      <w:numPr>
        <w:numId w:val="3"/>
      </w:numPr>
      <w:spacing w:before="160" w:line="220" w:lineRule="atLeast"/>
    </w:pPr>
    <w:rPr>
      <w:rFonts w:ascii="Times New Roman" w:hAnsi="Times New Roman"/>
      <w:sz w:val="21"/>
      <w:szCs w:val="20"/>
    </w:rPr>
  </w:style>
  <w:style w:type="paragraph" w:customStyle="1" w:styleId="N2">
    <w:name w:val="N2"/>
    <w:basedOn w:val="N1"/>
    <w:rsid w:val="00FD7C58"/>
    <w:pPr>
      <w:numPr>
        <w:ilvl w:val="1"/>
      </w:numPr>
      <w:spacing w:before="80"/>
    </w:pPr>
  </w:style>
  <w:style w:type="paragraph" w:customStyle="1" w:styleId="N3">
    <w:name w:val="N3"/>
    <w:basedOn w:val="N2"/>
    <w:rsid w:val="00FD7C58"/>
    <w:pPr>
      <w:numPr>
        <w:ilvl w:val="2"/>
      </w:numPr>
    </w:pPr>
  </w:style>
  <w:style w:type="paragraph" w:customStyle="1" w:styleId="N4">
    <w:name w:val="N4"/>
    <w:basedOn w:val="N3"/>
    <w:rsid w:val="00FD7C58"/>
    <w:pPr>
      <w:numPr>
        <w:ilvl w:val="3"/>
      </w:numPr>
    </w:pPr>
  </w:style>
  <w:style w:type="paragraph" w:customStyle="1" w:styleId="N5">
    <w:name w:val="N5"/>
    <w:basedOn w:val="N4"/>
    <w:rsid w:val="00FD7C58"/>
    <w:pPr>
      <w:numPr>
        <w:ilvl w:val="4"/>
      </w:numPr>
    </w:pPr>
  </w:style>
  <w:style w:type="paragraph" w:customStyle="1" w:styleId="T3">
    <w:name w:val="T3"/>
    <w:basedOn w:val="Normal"/>
    <w:rsid w:val="00FD7C58"/>
    <w:pPr>
      <w:spacing w:before="80" w:line="220" w:lineRule="atLeast"/>
      <w:ind w:left="737"/>
    </w:pPr>
    <w:rPr>
      <w:rFonts w:ascii="Times New Roman" w:hAnsi="Times New Roman"/>
      <w:sz w:val="21"/>
      <w:szCs w:val="20"/>
    </w:rPr>
  </w:style>
  <w:style w:type="paragraph" w:customStyle="1" w:styleId="LQN3">
    <w:name w:val="LQN3"/>
    <w:basedOn w:val="Normal"/>
    <w:rsid w:val="00FD7C58"/>
    <w:pPr>
      <w:tabs>
        <w:tab w:val="left" w:pos="1304"/>
      </w:tabs>
      <w:spacing w:before="80" w:line="220" w:lineRule="atLeast"/>
      <w:ind w:left="1304" w:hanging="397"/>
    </w:pPr>
    <w:rPr>
      <w:rFonts w:ascii="Times New Roman" w:hAnsi="Times New Roman"/>
      <w:sz w:val="21"/>
      <w:szCs w:val="20"/>
    </w:rPr>
  </w:style>
  <w:style w:type="paragraph" w:customStyle="1" w:styleId="BDBBulletLevel3">
    <w:name w:val="BDB Bullet Level 3"/>
    <w:basedOn w:val="Normal"/>
    <w:qFormat/>
    <w:rsid w:val="00925F83"/>
    <w:pPr>
      <w:numPr>
        <w:ilvl w:val="3"/>
        <w:numId w:val="8"/>
      </w:numPr>
      <w:tabs>
        <w:tab w:val="clear" w:pos="2574"/>
      </w:tabs>
      <w:spacing w:before="240" w:after="240" w:line="280" w:lineRule="atLeast"/>
      <w:ind w:hanging="737"/>
    </w:pPr>
    <w:rPr>
      <w:rFonts w:eastAsiaTheme="minorHAnsi" w:cstheme="minorBidi"/>
      <w:sz w:val="20"/>
      <w:szCs w:val="22"/>
    </w:rPr>
  </w:style>
  <w:style w:type="paragraph" w:customStyle="1" w:styleId="BDBBulletLevel4">
    <w:name w:val="BDB Bullet Level 4"/>
    <w:basedOn w:val="Normal"/>
    <w:qFormat/>
    <w:rsid w:val="00925F83"/>
    <w:pPr>
      <w:numPr>
        <w:ilvl w:val="4"/>
        <w:numId w:val="8"/>
      </w:numPr>
      <w:tabs>
        <w:tab w:val="clear" w:pos="3062"/>
      </w:tabs>
      <w:spacing w:before="240" w:after="240" w:line="280" w:lineRule="atLeast"/>
      <w:ind w:left="3061" w:hanging="680"/>
    </w:pPr>
    <w:rPr>
      <w:rFonts w:eastAsiaTheme="minorHAnsi" w:cstheme="minorBidi"/>
      <w:sz w:val="20"/>
      <w:szCs w:val="22"/>
    </w:rPr>
  </w:style>
  <w:style w:type="paragraph" w:customStyle="1" w:styleId="BDBBulletLevel5">
    <w:name w:val="BDB Bullet Level 5"/>
    <w:basedOn w:val="Normal"/>
    <w:qFormat/>
    <w:rsid w:val="00925F83"/>
    <w:pPr>
      <w:numPr>
        <w:ilvl w:val="1"/>
        <w:numId w:val="8"/>
      </w:numPr>
      <w:tabs>
        <w:tab w:val="clear" w:pos="720"/>
      </w:tabs>
      <w:spacing w:before="240" w:after="240" w:line="280" w:lineRule="atLeast"/>
      <w:ind w:left="3742" w:hanging="680"/>
    </w:pPr>
    <w:rPr>
      <w:rFonts w:eastAsiaTheme="minorHAnsi" w:cstheme="minorBidi"/>
      <w:sz w:val="20"/>
      <w:szCs w:val="22"/>
    </w:rPr>
  </w:style>
  <w:style w:type="paragraph" w:customStyle="1" w:styleId="BDBNumberedList">
    <w:name w:val="BDB Numbered List"/>
    <w:basedOn w:val="Normal"/>
    <w:qFormat/>
    <w:rsid w:val="00925F83"/>
    <w:pPr>
      <w:numPr>
        <w:numId w:val="7"/>
      </w:numPr>
      <w:spacing w:before="240" w:after="240" w:line="280" w:lineRule="atLeast"/>
      <w:ind w:left="720" w:hanging="720"/>
    </w:pPr>
    <w:rPr>
      <w:rFonts w:eastAsiaTheme="minorHAnsi" w:cstheme="minorBidi"/>
      <w:sz w:val="20"/>
      <w:szCs w:val="22"/>
    </w:rPr>
  </w:style>
  <w:style w:type="paragraph" w:customStyle="1" w:styleId="BDBBulletLevels12">
    <w:name w:val="BDB Bullet Levels 1 &amp; 2"/>
    <w:basedOn w:val="Normal"/>
    <w:qFormat/>
    <w:rsid w:val="00925F83"/>
    <w:pPr>
      <w:numPr>
        <w:ilvl w:val="2"/>
        <w:numId w:val="8"/>
      </w:numPr>
      <w:tabs>
        <w:tab w:val="clear" w:pos="1854"/>
      </w:tabs>
      <w:spacing w:before="240" w:after="240" w:line="280" w:lineRule="atLeast"/>
      <w:ind w:left="1645" w:hanging="936"/>
    </w:pPr>
    <w:rPr>
      <w:rFonts w:eastAsiaTheme="minorHAnsi" w:cstheme="minorBidi"/>
      <w:sz w:val="20"/>
      <w:szCs w:val="22"/>
    </w:rPr>
  </w:style>
  <w:style w:type="paragraph" w:customStyle="1" w:styleId="BDBBulletNormal">
    <w:name w:val="BDB Bullet Normal"/>
    <w:basedOn w:val="Normal"/>
    <w:qFormat/>
    <w:rsid w:val="00925F83"/>
    <w:pPr>
      <w:numPr>
        <w:numId w:val="8"/>
      </w:numPr>
      <w:tabs>
        <w:tab w:val="clear" w:pos="720"/>
      </w:tabs>
      <w:spacing w:before="240" w:after="240" w:line="280" w:lineRule="atLeast"/>
    </w:pPr>
    <w:rPr>
      <w:rFonts w:eastAsiaTheme="minorHAnsi" w:cstheme="minorBidi"/>
      <w:sz w:val="20"/>
      <w:szCs w:val="22"/>
    </w:rPr>
  </w:style>
  <w:style w:type="character" w:customStyle="1" w:styleId="Heading5Char">
    <w:name w:val="Heading 5 Char"/>
    <w:basedOn w:val="DefaultParagraphFont"/>
    <w:link w:val="Heading5"/>
    <w:rsid w:val="00A6134D"/>
    <w:rPr>
      <w:rFonts w:asciiTheme="majorHAnsi" w:eastAsiaTheme="majorEastAsia" w:hAnsiTheme="majorHAnsi" w:cstheme="majorBidi"/>
      <w:color w:val="217021" w:themeColor="accent1" w:themeShade="BF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A6134D"/>
    <w:rPr>
      <w:rFonts w:asciiTheme="majorHAnsi" w:eastAsiaTheme="majorEastAsia" w:hAnsiTheme="majorHAnsi" w:cstheme="majorBidi"/>
      <w:color w:val="164A16" w:themeColor="accent1" w:themeShade="7F"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A6134D"/>
    <w:rPr>
      <w:rFonts w:asciiTheme="majorHAnsi" w:eastAsiaTheme="majorEastAsia" w:hAnsiTheme="majorHAnsi" w:cstheme="majorBidi"/>
      <w:i/>
      <w:iCs/>
      <w:color w:val="164A16" w:themeColor="accent1" w:themeShade="7F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A6134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A613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table" w:customStyle="1" w:styleId="TableGrid1">
    <w:name w:val="Table Grid1"/>
    <w:basedOn w:val="TableNormal"/>
    <w:next w:val="TableGrid"/>
    <w:uiPriority w:val="39"/>
    <w:locked/>
    <w:rsid w:val="004A6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B608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naturalresourceswales.gov.uk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feesandchargesconsultation@naturalresourceswales.gov.uk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naturalresources.wales/about-us/what-we-do/how-we-regulate-you/our-charges/?lang=en" TargetMode="External"/><Relationship Id="rId2" Type="http://schemas.openxmlformats.org/officeDocument/2006/relationships/hyperlink" Target="http://gov.wales/funding/managing-welsh-public-money" TargetMode="External"/><Relationship Id="rId1" Type="http://schemas.openxmlformats.org/officeDocument/2006/relationships/hyperlink" Target="https://naturalresources.wales/about-us/strategies-and-plans/corporate-plan/?lang=en" TargetMode="External"/><Relationship Id="rId5" Type="http://schemas.openxmlformats.org/officeDocument/2006/relationships/hyperlink" Target="https://www.gov.uk/government/uploads/system/uploads/attachment_data/file/300126/14-705-regulators-code.pdf" TargetMode="External"/><Relationship Id="rId4" Type="http://schemas.openxmlformats.org/officeDocument/2006/relationships/hyperlink" Target="https://naturalresources.wales/about-us/what-we-do/how-we-regulate-you/regulatory-principles/?lang=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ew%20folder\Temp%20Work\Charging\ConDoc\ConDocV110.6.dotx" TargetMode="External"/></Relationships>
</file>

<file path=word/theme/theme1.xml><?xml version="1.0" encoding="utf-8"?>
<a:theme xmlns:a="http://schemas.openxmlformats.org/drawingml/2006/main" name="Office Theme">
  <a:themeElements>
    <a:clrScheme name="Natural Resources Colours">
      <a:dk1>
        <a:sysClr val="windowText" lastClr="000000"/>
      </a:dk1>
      <a:lt1>
        <a:sysClr val="window" lastClr="FFFFFF"/>
      </a:lt1>
      <a:dk2>
        <a:srgbClr val="82D2F0"/>
      </a:dk2>
      <a:lt2>
        <a:srgbClr val="005541"/>
      </a:lt2>
      <a:accent1>
        <a:srgbClr val="2D962D"/>
      </a:accent1>
      <a:accent2>
        <a:srgbClr val="3C3C41"/>
      </a:accent2>
      <a:accent3>
        <a:srgbClr val="0091A5"/>
      </a:accent3>
      <a:accent4>
        <a:srgbClr val="005541"/>
      </a:accent4>
      <a:accent5>
        <a:srgbClr val="82D2F0"/>
      </a:accent5>
      <a:accent6>
        <a:srgbClr val="3C3C41"/>
      </a:accent6>
      <a:hlink>
        <a:srgbClr val="2D962D"/>
      </a:hlink>
      <a:folHlink>
        <a:srgbClr val="0091A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9050"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54E3309345FC784EBC138234ECB52A3C" ma:contentTypeVersion="16" ma:contentTypeDescription="" ma:contentTypeScope="" ma:versionID="62ad9c22a69e54c8b05f868e0a2a3de4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07873d2b4066781ede7f6691f519f842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REGU-373446732-574</_dlc_DocId>
    <_dlc_DocIdUrl xmlns="9be56660-2c31-41ef-bc00-23e72f632f2a">
      <Url>https://cyfoethnaturiolcymru.sharepoint.com/teams/Regulatory/rg/csr/_layouts/15/DocIdRedir.aspx?ID=REGU-373446732-574</Url>
      <Description>REGU-373446732-574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D4693-1C54-419B-9198-35963434BD5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F006C2E-8758-4744-B50B-A45C6588E5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A6C66D-5337-4D91-A02C-D203A9396C0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C3CA0BA-8E34-42AC-A530-D17C7126E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E3F0EB6-9377-40B2-A899-63DAA0F7AA10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be56660-2c31-41ef-bc00-23e72f632f2a"/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82B8CBBA-86AD-469B-A94C-6D3220F9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ConDocV110.6.dotx</Template>
  <TotalTime>36</TotalTime>
  <Pages>16</Pages>
  <Words>3364</Words>
  <Characters>19180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Contents</vt:lpstr>
    </vt:vector>
  </TitlesOfParts>
  <Company>Environment Agency</Company>
  <LinksUpToDate>false</LinksUpToDate>
  <CharactersWithSpaces>22500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</dc:title>
  <dc:creator>Killian, Emma</dc:creator>
  <cp:lastModifiedBy>Ireson, Robert</cp:lastModifiedBy>
  <cp:revision>7</cp:revision>
  <cp:lastPrinted>2017-09-04T12:22:00Z</cp:lastPrinted>
  <dcterms:created xsi:type="dcterms:W3CDTF">2017-10-02T10:26:00Z</dcterms:created>
  <dcterms:modified xsi:type="dcterms:W3CDTF">2017-10-12T08:43:00Z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0x01010067EB80C5FE939D4A9B3D8BA62129B7F5010054E3309345FC784EBC138234ECB52A3C</vt:lpwstr>
  </property>
  <property fmtid="{D5CDD505-2E9C-101B-9397-08002B2CF9AE}" pid="3" name="DocVizPreviewMetadata_0">
    <vt:lpwstr>300x424x2</vt:lpwstr>
  </property>
  <property fmtid="{D5CDD505-2E9C-101B-9397-08002B2CF9AE}" pid="4" name="DocVizPreviewMetadata_Count">
    <vt:i4>1</vt:i4>
  </property>
  <property fmtid="{D5CDD505-2E9C-101B-9397-08002B2CF9AE}" pid="5" name="IsMyDocuments">
    <vt:bool>true</vt:bool>
  </property>
  <property fmtid="{D5CDD505-2E9C-101B-9397-08002B2CF9AE}" pid="6" name="SharedWithUsers">
    <vt:lpwstr>586;#Jones, Michael Peter;#336;#Killian, Emma;#1702;#Owen, Richard;#1399;#Neale, Simon;#541;#Moore, Isobel</vt:lpwstr>
  </property>
  <property fmtid="{D5CDD505-2E9C-101B-9397-08002B2CF9AE}" pid="7" name="_dlc_DocIdItemGuid">
    <vt:lpwstr>8c05fe69-9006-414a-a69c-7b0b22f08290</vt:lpwstr>
  </property>
</Properties>
</file>