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8E" w:rsidRPr="00EC7C8E" w:rsidRDefault="00FD0F98" w:rsidP="00EC7C8E">
      <w:pPr>
        <w:rPr>
          <w:b/>
          <w:color w:val="00B0F0"/>
          <w:sz w:val="96"/>
          <w:szCs w:val="96"/>
        </w:rPr>
      </w:pPr>
      <w:r w:rsidRPr="00EC7C8E">
        <w:rPr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</wp:posOffset>
            </wp:positionV>
            <wp:extent cx="1971304" cy="135355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4" cy="13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B0F0"/>
          <w:sz w:val="96"/>
          <w:szCs w:val="96"/>
          <w:lang w:val="cy-GB"/>
        </w:rPr>
        <w:t>Nodyn Briffio</w:t>
      </w:r>
      <w:r>
        <w:rPr>
          <w:b/>
          <w:bCs/>
          <w:color w:val="00B0F0"/>
          <w:sz w:val="96"/>
          <w:szCs w:val="96"/>
          <w:lang w:val="cy-GB"/>
        </w:rPr>
        <w:br/>
      </w:r>
    </w:p>
    <w:p w:rsidR="0054324A" w:rsidRDefault="00FD0F98" w:rsidP="00EC7C8E">
      <w:pPr>
        <w:jc w:val="center"/>
      </w:pPr>
      <w:r>
        <w:rPr>
          <w:b/>
          <w:bCs/>
          <w:color w:val="00B0F0"/>
          <w:sz w:val="40"/>
          <w:szCs w:val="40"/>
          <w:lang w:val="cy-GB"/>
        </w:rPr>
        <w:t>Adroddiad y Prif Weithredwr – Cyfarfod y Bwrdd mis Medi 2017</w:t>
      </w:r>
    </w:p>
    <w:p w:rsidR="00F92C6F" w:rsidRDefault="00B97733"/>
    <w:p w:rsidR="004D2758" w:rsidRDefault="00FD0F98" w:rsidP="004D2758">
      <w:pPr>
        <w:pStyle w:val="ListParagraph"/>
        <w:numPr>
          <w:ilvl w:val="0"/>
          <w:numId w:val="1"/>
        </w:numPr>
      </w:pPr>
      <w:r>
        <w:rPr>
          <w:lang w:val="cy-GB"/>
        </w:rPr>
        <w:t xml:space="preserve">Ers y cyfarfod diwethaf, rwyf wedi cynnal y cyfarfodydd a'r ymweliadau canlynol, nad ydynt fel arall yn cael eu cynnwys yn adroddiad y Cadeirydd: </w:t>
      </w:r>
    </w:p>
    <w:p w:rsidR="004D2758" w:rsidRDefault="00B97733" w:rsidP="004D2758">
      <w:pPr>
        <w:pStyle w:val="ListParagraph"/>
      </w:pPr>
    </w:p>
    <w:p w:rsidR="004D2758" w:rsidRDefault="00FD0F98" w:rsidP="004D2758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Prifysgol De Cymru – </w:t>
      </w:r>
      <w:r>
        <w:rPr>
          <w:lang w:val="cy-GB"/>
        </w:rPr>
        <w:t xml:space="preserve"> cwrddais â Helen Langton, y Dirprwy Is-ganghellor, i drafod y gwersi y gellir eu dysgu o raglenni newid. </w:t>
      </w:r>
    </w:p>
    <w:p w:rsidR="004D2758" w:rsidRDefault="00FD0F98" w:rsidP="004D2758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Partneriaeth Defnyddio Tir y Mynydd Du – </w:t>
      </w:r>
      <w:r>
        <w:rPr>
          <w:lang w:val="cy-GB"/>
        </w:rPr>
        <w:t xml:space="preserve"> ymweliad addysgiadol iawn i gwrdd â'r porwyr, Parc Cenedlaethol Bannau Brycheiniog a Lloegr Naturiol i drafod y rhaglen, sy'n cynnwys rheoli rhedyn ac adfer corsydd. </w:t>
      </w:r>
    </w:p>
    <w:p w:rsidR="004D2758" w:rsidRDefault="00FD0F98" w:rsidP="004D2758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Adfer corsydd </w:t>
      </w:r>
      <w:r>
        <w:rPr>
          <w:lang w:val="cy-GB"/>
        </w:rPr>
        <w:t>– prosiect diddorol yng nghyraeddiadau uchaf Afon Rheidiol, a fydd o bosibl yn cael ei estyn trwy ddefnyddio cyllid o'r cynllun fferm wynt cyfagos.</w:t>
      </w:r>
    </w:p>
    <w:p w:rsidR="004D2758" w:rsidRDefault="00FD0F98" w:rsidP="004D2758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>Bwlch Nant yr Arian</w:t>
      </w:r>
      <w:r>
        <w:rPr>
          <w:lang w:val="cy-GB"/>
        </w:rPr>
        <w:t xml:space="preserve"> – i gwrdd â staff, gweld y gegin newydd, ac i fwydo'r barcudiaid! </w:t>
      </w:r>
    </w:p>
    <w:p w:rsidR="00187D3B" w:rsidRDefault="00FD0F98" w:rsidP="004D2758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Cymdeithas yr Amgylchedd </w:t>
      </w:r>
      <w:r>
        <w:rPr>
          <w:lang w:val="cy-GB"/>
        </w:rPr>
        <w:t xml:space="preserve">– cwrddais ag Emma Wilcox, y Prif Swyddog Gweithredol, a gwnaethom drafod cyfleoedd am waith cysylltu agosach â Cyfoeth Naturiol Cymru a chyrff siartredig eraill.  </w:t>
      </w:r>
    </w:p>
    <w:p w:rsidR="00187D3B" w:rsidRDefault="00FD0F98" w:rsidP="004D2758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Severn Trent </w:t>
      </w:r>
      <w:r>
        <w:rPr>
          <w:lang w:val="cy-GB"/>
        </w:rPr>
        <w:t>– gwnes i a Ceri Davies gwrdd ag Emma Fitzgerald, Andy Hughes a Grant Batty i drafod trefniadau ar gyfer Dyffryn Dyfrdwy, PR19, a chyfleoedd ar gyfer gwaith agosach rhwng Cyfoeth Naturiol Cymru a Severn Trent.</w:t>
      </w:r>
    </w:p>
    <w:p w:rsidR="004D2758" w:rsidRDefault="00FD0F98" w:rsidP="004D2758">
      <w:pPr>
        <w:pStyle w:val="ListParagraph"/>
        <w:numPr>
          <w:ilvl w:val="0"/>
          <w:numId w:val="2"/>
        </w:numPr>
      </w:pPr>
      <w:r w:rsidRPr="00DF11C0">
        <w:rPr>
          <w:b/>
          <w:bCs/>
          <w:lang w:val="cy-GB"/>
        </w:rPr>
        <w:t xml:space="preserve">Sefydliad Siartredig Ecoleg a Rheolaeth Amgylcheddol (CIEEM) </w:t>
      </w:r>
      <w:r w:rsidRPr="00DF11C0">
        <w:rPr>
          <w:lang w:val="cy-GB"/>
        </w:rPr>
        <w:t xml:space="preserve">– gwnes i, Mike Willis a Kathryn Monk gwrdd â Sally Hayns, y Prif Swyddog Gweithredol, a Diana Clark, swyddog prosiect Cymru, i drafod cyfleoedd am waith cysylltu agosach rhwng CIEEM a Cyfoeth Naturiol Cymru, a meysydd parhaus o ddiddordeb cydfuddiannol.  Byddaf yn siarad yng nghynhadledd Adran Cymru CIEEM ar 5 Hydref. </w:t>
      </w:r>
    </w:p>
    <w:p w:rsidR="00187D3B" w:rsidRDefault="00B97733" w:rsidP="00187D3B">
      <w:pPr>
        <w:pStyle w:val="ListParagraph"/>
      </w:pPr>
    </w:p>
    <w:p w:rsidR="00187D3B" w:rsidRDefault="00FD0F98" w:rsidP="00187D3B">
      <w:pPr>
        <w:pStyle w:val="ListParagraph"/>
        <w:numPr>
          <w:ilvl w:val="0"/>
          <w:numId w:val="1"/>
        </w:numPr>
      </w:pPr>
      <w:r w:rsidRPr="00187D3B">
        <w:rPr>
          <w:b/>
          <w:bCs/>
          <w:lang w:val="cy-GB"/>
        </w:rPr>
        <w:t xml:space="preserve">Ymweliadau swyddfa </w:t>
      </w:r>
      <w:r w:rsidRPr="00187D3B">
        <w:rPr>
          <w:lang w:val="cy-GB"/>
        </w:rPr>
        <w:t xml:space="preserve">– rhwng nawr a'r adeg pan fyddaf yn gorffen, rwy'n gobeithio ymweld â'r rhan fwyaf o swyddfeydd Cyfoeth Naturiol Cymru i ddiolch i'r staff. Weithiau byddaf yn cyfuno'r rhain ag ymweliadau i weld gweithgareddau gweithrediadol. Hyd yn hyn, rwyf wedi ymweld â: </w:t>
      </w:r>
    </w:p>
    <w:p w:rsidR="00187D3B" w:rsidRDefault="00B97733" w:rsidP="00187D3B">
      <w:pPr>
        <w:pStyle w:val="ListParagraph"/>
      </w:pPr>
    </w:p>
    <w:p w:rsidR="00187D3B" w:rsidRDefault="00FD0F98" w:rsidP="00187D3B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Bwcle, Rhuddlan a Chlawddnewydd </w:t>
      </w:r>
      <w:r>
        <w:rPr>
          <w:lang w:val="cy-GB"/>
        </w:rPr>
        <w:t>– lle gwelais arddangosiad o 'electrobysgota' ar Afon Elwy, problemau ynghylch ymdrochi yn y dŵr yn y Rhyl, rheoli perygl llifogydd yn Rhyl Cut, a gorchudd coetir di-dor yng Nghlocaenog.</w:t>
      </w:r>
    </w:p>
    <w:p w:rsidR="00187D3B" w:rsidRDefault="00FD0F98" w:rsidP="00187D3B">
      <w:pPr>
        <w:pStyle w:val="ListParagraph"/>
        <w:numPr>
          <w:ilvl w:val="0"/>
          <w:numId w:val="2"/>
        </w:numPr>
      </w:pPr>
      <w:r>
        <w:rPr>
          <w:b/>
          <w:bCs/>
          <w:lang w:val="cy-GB"/>
        </w:rPr>
        <w:t xml:space="preserve">Llaneirwg </w:t>
      </w:r>
      <w:r>
        <w:rPr>
          <w:lang w:val="cy-GB"/>
        </w:rPr>
        <w:t xml:space="preserve">– lle euthum i'r barbeciw blynyddol! </w:t>
      </w:r>
    </w:p>
    <w:p w:rsidR="00187D3B" w:rsidRDefault="00B97733" w:rsidP="00187D3B">
      <w:pPr>
        <w:pStyle w:val="ListParagraph"/>
      </w:pPr>
    </w:p>
    <w:p w:rsidR="0099254A" w:rsidRPr="001440A5" w:rsidRDefault="00FD0F98" w:rsidP="001440A5">
      <w:pPr>
        <w:pStyle w:val="ListParagraph"/>
        <w:numPr>
          <w:ilvl w:val="0"/>
          <w:numId w:val="1"/>
        </w:numPr>
      </w:pPr>
      <w:r>
        <w:rPr>
          <w:b/>
          <w:bCs/>
          <w:lang w:val="cy-GB"/>
        </w:rPr>
        <w:lastRenderedPageBreak/>
        <w:t xml:space="preserve">Carfan Tyfu 5 </w:t>
      </w:r>
      <w:r>
        <w:rPr>
          <w:lang w:val="cy-GB"/>
        </w:rPr>
        <w:t xml:space="preserve">– lle roeddwn wrth fy modd yn annerch Tîm Rheoli’r grŵp Tyfu terfynol. Mae'r rhaglen wedi derbyn croeso da iawn ac yn ffurfio model da ar gyfer gweithgareddau dysgu a datblygu yn y dyfodol. </w:t>
      </w:r>
    </w:p>
    <w:p w:rsidR="001440A5" w:rsidRDefault="001440A5" w:rsidP="001440A5">
      <w:pPr>
        <w:pStyle w:val="ListParagraph"/>
      </w:pPr>
      <w:bookmarkStart w:id="0" w:name="_GoBack"/>
      <w:bookmarkEnd w:id="0"/>
    </w:p>
    <w:p w:rsidR="0099254A" w:rsidRPr="004D2758" w:rsidRDefault="00FD0F98" w:rsidP="0099254A">
      <w:pPr>
        <w:pStyle w:val="ListParagraph"/>
        <w:numPr>
          <w:ilvl w:val="0"/>
          <w:numId w:val="1"/>
        </w:numPr>
      </w:pPr>
      <w:r w:rsidRPr="0099254A">
        <w:rPr>
          <w:b/>
          <w:bCs/>
          <w:lang w:val="cy-GB"/>
        </w:rPr>
        <w:t xml:space="preserve">Staffio </w:t>
      </w:r>
      <w:r w:rsidRPr="0099254A">
        <w:rPr>
          <w:lang w:val="cy-GB"/>
        </w:rPr>
        <w:t xml:space="preserve">– ymddeolodd pennaeth ein Gwasanaethau Cyfreithiol, Dave Cavell, ar ddechrau mis Medi. Mae Sarah Asbrey eisoes wedi dechrau fel olynydd Dave. Mae Sarah wedi dod o Wasanaeth Erlyn y Goron ac roedd cyfnod trosglwyddo da. Penodwyd Dorota Lee yn Bennaeth Archwiliadau Mewnol. Mae Dorota wedi bod ar secondiad gyda Cyfoeth Naturiol Cymru o Dŷ'r Cwmnïau am y ddwy flynedd ddiwethaf.  Hoffem roi croeso cynnes i Sarah a Dorota. </w:t>
      </w:r>
    </w:p>
    <w:sectPr w:rsidR="0099254A" w:rsidRPr="004D2758" w:rsidSect="001D0CE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33" w:rsidRDefault="00B97733" w:rsidP="00F105F5">
      <w:pPr>
        <w:spacing w:after="0" w:line="240" w:lineRule="auto"/>
      </w:pPr>
      <w:r>
        <w:separator/>
      </w:r>
    </w:p>
  </w:endnote>
  <w:endnote w:type="continuationSeparator" w:id="0">
    <w:p w:rsidR="00B97733" w:rsidRDefault="00B97733" w:rsidP="00F1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99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C8E" w:rsidRDefault="00F105F5">
        <w:pPr>
          <w:pStyle w:val="Footer"/>
          <w:jc w:val="right"/>
        </w:pPr>
        <w:r>
          <w:fldChar w:fldCharType="begin"/>
        </w:r>
        <w:r w:rsidR="00FD0F98">
          <w:instrText xml:space="preserve"> PAGE   \* MERGEFORMAT </w:instrText>
        </w:r>
        <w:r>
          <w:fldChar w:fldCharType="separate"/>
        </w:r>
        <w:r w:rsidR="00144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C8E" w:rsidRPr="00EC7C8E" w:rsidRDefault="00FD0F98" w:rsidP="00EC7C8E">
    <w:pPr>
      <w:pStyle w:val="Footer"/>
    </w:pPr>
    <w:r>
      <w:rPr>
        <w:rFonts w:ascii="Arial" w:hAnsi="Arial" w:cs="Arial"/>
        <w:color w:val="0092A6"/>
        <w:sz w:val="20"/>
        <w:szCs w:val="20"/>
        <w:lang w:val="cy-GB"/>
      </w:rPr>
      <w:t>www.cyfoethnaturiol.cymru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33" w:rsidRDefault="00B97733" w:rsidP="00F105F5">
      <w:pPr>
        <w:spacing w:after="0" w:line="240" w:lineRule="auto"/>
      </w:pPr>
      <w:r>
        <w:separator/>
      </w:r>
    </w:p>
  </w:footnote>
  <w:footnote w:type="continuationSeparator" w:id="0">
    <w:p w:rsidR="00B97733" w:rsidRDefault="00B97733" w:rsidP="00F1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0D37"/>
    <w:multiLevelType w:val="hybridMultilevel"/>
    <w:tmpl w:val="049662DE"/>
    <w:lvl w:ilvl="0" w:tplc="1682BF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37894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147B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A2B3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C4F1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1A58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4608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6480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4430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03A9A"/>
    <w:multiLevelType w:val="hybridMultilevel"/>
    <w:tmpl w:val="2FF2DB82"/>
    <w:lvl w:ilvl="0" w:tplc="A27C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2560E" w:tentative="1">
      <w:start w:val="1"/>
      <w:numFmt w:val="lowerLetter"/>
      <w:lvlText w:val="%2."/>
      <w:lvlJc w:val="left"/>
      <w:pPr>
        <w:ind w:left="1440" w:hanging="360"/>
      </w:pPr>
    </w:lvl>
    <w:lvl w:ilvl="2" w:tplc="CCAA3726" w:tentative="1">
      <w:start w:val="1"/>
      <w:numFmt w:val="lowerRoman"/>
      <w:lvlText w:val="%3."/>
      <w:lvlJc w:val="right"/>
      <w:pPr>
        <w:ind w:left="2160" w:hanging="180"/>
      </w:pPr>
    </w:lvl>
    <w:lvl w:ilvl="3" w:tplc="251035A4" w:tentative="1">
      <w:start w:val="1"/>
      <w:numFmt w:val="decimal"/>
      <w:lvlText w:val="%4."/>
      <w:lvlJc w:val="left"/>
      <w:pPr>
        <w:ind w:left="2880" w:hanging="360"/>
      </w:pPr>
    </w:lvl>
    <w:lvl w:ilvl="4" w:tplc="5E8CBF7C" w:tentative="1">
      <w:start w:val="1"/>
      <w:numFmt w:val="lowerLetter"/>
      <w:lvlText w:val="%5."/>
      <w:lvlJc w:val="left"/>
      <w:pPr>
        <w:ind w:left="3600" w:hanging="360"/>
      </w:pPr>
    </w:lvl>
    <w:lvl w:ilvl="5" w:tplc="A71C50AC" w:tentative="1">
      <w:start w:val="1"/>
      <w:numFmt w:val="lowerRoman"/>
      <w:lvlText w:val="%6."/>
      <w:lvlJc w:val="right"/>
      <w:pPr>
        <w:ind w:left="4320" w:hanging="180"/>
      </w:pPr>
    </w:lvl>
    <w:lvl w:ilvl="6" w:tplc="6E1A3D6C" w:tentative="1">
      <w:start w:val="1"/>
      <w:numFmt w:val="decimal"/>
      <w:lvlText w:val="%7."/>
      <w:lvlJc w:val="left"/>
      <w:pPr>
        <w:ind w:left="5040" w:hanging="360"/>
      </w:pPr>
    </w:lvl>
    <w:lvl w:ilvl="7" w:tplc="E4D080AC" w:tentative="1">
      <w:start w:val="1"/>
      <w:numFmt w:val="lowerLetter"/>
      <w:lvlText w:val="%8."/>
      <w:lvlJc w:val="left"/>
      <w:pPr>
        <w:ind w:left="5760" w:hanging="360"/>
      </w:pPr>
    </w:lvl>
    <w:lvl w:ilvl="8" w:tplc="C9F072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5F5"/>
    <w:rsid w:val="001440A5"/>
    <w:rsid w:val="00B97733"/>
    <w:rsid w:val="00F105F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0C02"/>
  <w15:docId w15:val="{517B922E-4FB3-4C03-9687-F946D187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8E"/>
  </w:style>
  <w:style w:type="paragraph" w:styleId="Footer">
    <w:name w:val="footer"/>
    <w:basedOn w:val="Normal"/>
    <w:link w:val="FooterChar"/>
    <w:uiPriority w:val="99"/>
    <w:unhideWhenUsed/>
    <w:rsid w:val="00EC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8E"/>
  </w:style>
  <w:style w:type="character" w:styleId="Hyperlink">
    <w:name w:val="Hyperlink"/>
    <w:basedOn w:val="DefaultParagraphFont"/>
    <w:uiPriority w:val="99"/>
    <w:unhideWhenUsed/>
    <w:rsid w:val="00EC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8B0C-B89D-41FD-9569-0E360F1B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Emyr</dc:creator>
  <cp:lastModifiedBy>Donigiewicz, Noemi</cp:lastModifiedBy>
  <cp:revision>3</cp:revision>
  <dcterms:created xsi:type="dcterms:W3CDTF">2017-09-11T10:58:00Z</dcterms:created>
  <dcterms:modified xsi:type="dcterms:W3CDTF">2017-09-12T16:34:00Z</dcterms:modified>
</cp:coreProperties>
</file>