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DefaultTableMini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845"/>
        <w:gridCol w:w="6704"/>
        <w:gridCol w:w="822"/>
        <w:gridCol w:w="862"/>
        <w:gridCol w:w="4715"/>
      </w:tblGrid>
      <w:tr w:rsidR="007B60B2" w14:paraId="744EFBF5" w14:textId="77777777" w:rsidTr="007466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782E886" w14:textId="77777777" w:rsidR="006C2F25" w:rsidRPr="00120CD5" w:rsidRDefault="006C2F25" w:rsidP="007466CD">
            <w:pPr>
              <w:jc w:val="center"/>
            </w:pPr>
            <w:r>
              <w:rPr>
                <w:bCs/>
                <w:lang w:val="cy"/>
              </w:rPr>
              <w:t>Nodyn</w:t>
            </w:r>
          </w:p>
        </w:tc>
        <w:tc>
          <w:tcPr>
            <w:tcW w:w="6804" w:type="dxa"/>
          </w:tcPr>
          <w:p w14:paraId="441F137D" w14:textId="77777777" w:rsidR="006C2F25" w:rsidRPr="00120CD5" w:rsidRDefault="006C2F25" w:rsidP="007466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  <w:lang w:val="cy"/>
              </w:rPr>
              <w:t xml:space="preserve">Rhestr wirio asesu </w:t>
            </w:r>
          </w:p>
        </w:tc>
        <w:tc>
          <w:tcPr>
            <w:tcW w:w="831" w:type="dxa"/>
          </w:tcPr>
          <w:p w14:paraId="773B8A72" w14:textId="77777777" w:rsidR="006C2F25" w:rsidRPr="00120CD5" w:rsidRDefault="006C2F25" w:rsidP="007466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  <w:lang w:val="cy"/>
              </w:rPr>
              <w:t>Ie</w:t>
            </w:r>
          </w:p>
        </w:tc>
        <w:tc>
          <w:tcPr>
            <w:tcW w:w="870" w:type="dxa"/>
          </w:tcPr>
          <w:p w14:paraId="423B2C74" w14:textId="77777777" w:rsidR="006C2F25" w:rsidRPr="00120CD5" w:rsidRDefault="006C2F25" w:rsidP="007466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  <w:lang w:val="cy"/>
              </w:rPr>
              <w:t>Na</w:t>
            </w:r>
          </w:p>
        </w:tc>
        <w:tc>
          <w:tcPr>
            <w:tcW w:w="4786" w:type="dxa"/>
          </w:tcPr>
          <w:p w14:paraId="73252D7D" w14:textId="77777777" w:rsidR="006C2F25" w:rsidRPr="00120CD5" w:rsidRDefault="006C2F25" w:rsidP="007466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Cs/>
                <w:lang w:val="cy"/>
              </w:rPr>
              <w:t>Cyfiawnhad / sylwadau</w:t>
            </w:r>
          </w:p>
        </w:tc>
      </w:tr>
      <w:tr w:rsidR="007B60B2" w14:paraId="039F05F2" w14:textId="77777777" w:rsidTr="007466CD">
        <w:trPr>
          <w:trHeight w:val="1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524E768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1</w:t>
            </w:r>
          </w:p>
        </w:tc>
        <w:tc>
          <w:tcPr>
            <w:tcW w:w="6804" w:type="dxa"/>
          </w:tcPr>
          <w:p w14:paraId="43CE4EEE" w14:textId="233623C3" w:rsidR="006C2F25" w:rsidRPr="00120CD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oes yna unrhyw dyniadau neu groniadau dŵr presennol, gan gynnwys rhai heb drwydded, neu geisiadau y gallai’r cynnig gael effaith arnynt?</w:t>
            </w:r>
          </w:p>
        </w:tc>
        <w:tc>
          <w:tcPr>
            <w:tcW w:w="831" w:type="dxa"/>
          </w:tcPr>
          <w:p w14:paraId="5CB6EB9B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70798FC5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028D5914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40401EB1" w14:textId="77777777" w:rsidTr="007466CD">
        <w:trPr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6B3D8CE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2</w:t>
            </w:r>
          </w:p>
        </w:tc>
        <w:tc>
          <w:tcPr>
            <w:tcW w:w="6804" w:type="dxa"/>
          </w:tcPr>
          <w:p w14:paraId="3C9110AC" w14:textId="30FFF456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A oes unrhyw hawliau neu fuddiannau defnyddwyr dŵr neu hawliau neu fuddiannau torlannol eraill y gellid cael effaith arnynt?</w:t>
            </w:r>
          </w:p>
        </w:tc>
        <w:tc>
          <w:tcPr>
            <w:tcW w:w="831" w:type="dxa"/>
          </w:tcPr>
          <w:p w14:paraId="243969C3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499B112A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5CEE625B" w14:textId="77777777" w:rsidR="006C2F25" w:rsidRDefault="006C2F25" w:rsidP="0019084F">
            <w:pPr>
              <w:pStyle w:val="pf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378E6FD9" w14:textId="77777777" w:rsidTr="007466CD">
        <w:trPr>
          <w:trHeight w:val="1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6E639C6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bookmarkStart w:id="0" w:name="_Hlk61869239"/>
            <w:r>
              <w:rPr>
                <w:b w:val="0"/>
                <w:lang w:val="cy"/>
              </w:rPr>
              <w:t>3</w:t>
            </w:r>
          </w:p>
        </w:tc>
        <w:tc>
          <w:tcPr>
            <w:tcW w:w="6804" w:type="dxa"/>
          </w:tcPr>
          <w:p w14:paraId="79435A16" w14:textId="77777777" w:rsidR="006C2F25" w:rsidRDefault="006C2F25" w:rsidP="007466C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fyddai’r newidiadau’n cael effaith ar symiau neu amrywioldeb dŵr?</w:t>
            </w:r>
          </w:p>
          <w:p w14:paraId="6FA446D8" w14:textId="77777777" w:rsidR="006C2F25" w:rsidRDefault="006C2F25" w:rsidP="007466C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Er enghraifft, a fydd y newidiadau'n achosi gostyngiad yn y llifoedd dros unrhyw ran o gored / adeiledd / gwely'r cwrs dŵr? A fyddai’r cynnig yn arwain at ostyngiad yn y llifoedd, neu'n sychu'r sianel i lawr yr afon o'r adeiledd?</w:t>
            </w:r>
          </w:p>
          <w:p w14:paraId="60D14DB5" w14:textId="77777777" w:rsidR="0019084F" w:rsidRDefault="0019084F" w:rsidP="007466C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27E3F342" w14:textId="78A9487F" w:rsidR="0019084F" w:rsidRDefault="0019084F" w:rsidP="0019084F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Noder – Gall achosi i ran o gored gael llif is effeithio ar wely'r sianel, cyflwr adeileddol a sefydlogrwydd y gored, ac unrhyw werth amwynder, yn ogystal ag amrywioldeb y llif i lawr yr afon. Dylid osgoi unrhyw ostyngiad yn y llif neu newid i amrywioldeb y llif, yn enwedig mewn perthynas â llifoedd is, ac efallai y bydd angen trwydded os bydd eich adeiledd yn achosi hyn i ddigwydd.</w:t>
            </w:r>
          </w:p>
        </w:tc>
        <w:tc>
          <w:tcPr>
            <w:tcW w:w="831" w:type="dxa"/>
          </w:tcPr>
          <w:p w14:paraId="6EF7E8CA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37AA87F7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242EEEDE" w14:textId="77777777" w:rsidR="006C2F25" w:rsidRDefault="006C2F25" w:rsidP="0019084F">
            <w:pPr>
              <w:pStyle w:val="pf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17B30CED" w14:textId="77777777" w:rsidTr="007466CD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65B052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4</w:t>
            </w:r>
          </w:p>
        </w:tc>
        <w:tc>
          <w:tcPr>
            <w:tcW w:w="6804" w:type="dxa"/>
          </w:tcPr>
          <w:p w14:paraId="2D152A84" w14:textId="77777777" w:rsidR="006C2F25" w:rsidRPr="007B60B2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fyddai'r cynnig yn debygol o gael effaith ar safle neu nodweddion Safle o Ddiddordeb Gwyddonol Arbennig (</w:t>
            </w:r>
            <w:proofErr w:type="spellStart"/>
            <w:r>
              <w:rPr>
                <w:lang w:val="cy"/>
              </w:rPr>
              <w:t>SoDdGA</w:t>
            </w:r>
            <w:proofErr w:type="spellEnd"/>
            <w:r>
              <w:rPr>
                <w:lang w:val="cy"/>
              </w:rPr>
              <w:t xml:space="preserve">), Ardal Cadwraeth Arbennig (ACA), Ardal Gwarchodaeth Arbennig (AGA) neu Safle </w:t>
            </w:r>
            <w:proofErr w:type="spellStart"/>
            <w:r>
              <w:rPr>
                <w:lang w:val="cy"/>
              </w:rPr>
              <w:t>Ramsar</w:t>
            </w:r>
            <w:proofErr w:type="spellEnd"/>
            <w:r>
              <w:rPr>
                <w:lang w:val="cy"/>
              </w:rPr>
              <w:t>?</w:t>
            </w:r>
          </w:p>
          <w:p w14:paraId="29FEAF3F" w14:textId="77777777" w:rsidR="007B60B2" w:rsidRP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C7A96E" w14:textId="77777777" w:rsidR="007B60B2" w:rsidRP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Mae'n debygol y bydd eich cynnig yn effeithio ar safle dynodedig os yw’r canlynol yn wir:</w:t>
            </w:r>
          </w:p>
          <w:p w14:paraId="73713635" w14:textId="1B6C9EBD" w:rsidR="007B60B2" w:rsidRPr="007B60B2" w:rsidRDefault="007B60B2" w:rsidP="007B60B2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mae yn y safle</w:t>
            </w:r>
          </w:p>
          <w:p w14:paraId="7F6A77CE" w14:textId="2CBF75E3" w:rsidR="007B60B2" w:rsidRPr="007B60B2" w:rsidRDefault="007B60B2" w:rsidP="007B60B2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mae'r cynnig yn newid y llif drwy'r safle neu lefelau'r dŵr ynddo</w:t>
            </w:r>
          </w:p>
          <w:p w14:paraId="4E2A277C" w14:textId="32BC3391" w:rsidR="007B60B2" w:rsidRPr="007B60B2" w:rsidRDefault="007B60B2" w:rsidP="007B60B2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mae'n rhwystr i lwybrau mudo pysgod</w:t>
            </w:r>
          </w:p>
        </w:tc>
        <w:tc>
          <w:tcPr>
            <w:tcW w:w="831" w:type="dxa"/>
          </w:tcPr>
          <w:p w14:paraId="423996E4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365E7050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60076B7A" w14:textId="77777777" w:rsidR="006C2F25" w:rsidRDefault="006C2F25" w:rsidP="007B60B2">
            <w:pPr>
              <w:pStyle w:val="Bullet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2F464D80" w14:textId="77777777" w:rsidTr="007466CD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039F43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5</w:t>
            </w:r>
          </w:p>
        </w:tc>
        <w:tc>
          <w:tcPr>
            <w:tcW w:w="6804" w:type="dxa"/>
          </w:tcPr>
          <w:p w14:paraId="6501ABE6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A fyddai'r cynnig yn cael effaith ar rywogaethau a warchodir y gallai fod yn byw ar y safle neu rywle arall yn y dalgylch?</w:t>
            </w:r>
          </w:p>
        </w:tc>
        <w:tc>
          <w:tcPr>
            <w:tcW w:w="831" w:type="dxa"/>
          </w:tcPr>
          <w:p w14:paraId="0C2C793D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2133D51B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5C832C45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26F46E18" w14:textId="77777777" w:rsidTr="007466CD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717F9B2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lastRenderedPageBreak/>
              <w:t>6</w:t>
            </w:r>
          </w:p>
        </w:tc>
        <w:tc>
          <w:tcPr>
            <w:tcW w:w="6804" w:type="dxa"/>
          </w:tcPr>
          <w:p w14:paraId="01210DE9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fyddai’r cynnig yn cael effaith ar lwybr pysgod un ai i fyny neu i lawr yr afon (gan gynnwys llyswennod)?</w:t>
            </w:r>
          </w:p>
          <w:p w14:paraId="2DD30578" w14:textId="1CBCCE9F" w:rsidR="007B60B2" w:rsidRDefault="007B60B2" w:rsidP="007B60B2">
            <w:pPr>
              <w:spacing w:before="120" w:after="120"/>
              <w:ind w:right="1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 xml:space="preserve">Os gallai'r cynnig effeithio ar lwybrau mudo pysgod, gan gynnwys poblogaethau brithyllod preswyl lleol, bydd angen i chi wneud cais am drwydded cronni dŵr. </w:t>
            </w:r>
          </w:p>
        </w:tc>
        <w:tc>
          <w:tcPr>
            <w:tcW w:w="831" w:type="dxa"/>
          </w:tcPr>
          <w:p w14:paraId="1385A456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08FE459F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1DC19817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44738D74" w14:textId="77777777" w:rsidTr="007466CD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3049FE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7</w:t>
            </w:r>
          </w:p>
        </w:tc>
        <w:tc>
          <w:tcPr>
            <w:tcW w:w="6804" w:type="dxa"/>
          </w:tcPr>
          <w:p w14:paraId="79933C62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A fyddai'r newidiadau arfaethedig yn llif yr afon yn debygol o achosi newid sylweddol i gynefinoedd infertebratau?</w:t>
            </w:r>
          </w:p>
        </w:tc>
        <w:tc>
          <w:tcPr>
            <w:tcW w:w="831" w:type="dxa"/>
          </w:tcPr>
          <w:p w14:paraId="208074C3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7B0C2BBC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1CF6D5C4" w14:textId="77777777" w:rsidR="006C2F25" w:rsidRDefault="006C2F25" w:rsidP="0019084F">
            <w:pPr>
              <w:pStyle w:val="pf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4E5EE985" w14:textId="77777777" w:rsidTr="007466CD">
        <w:trPr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0067F66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8</w:t>
            </w:r>
          </w:p>
        </w:tc>
        <w:tc>
          <w:tcPr>
            <w:tcW w:w="6804" w:type="dxa"/>
          </w:tcPr>
          <w:p w14:paraId="345220E1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 xml:space="preserve">A fyddai'r newidiadau arfaethedig yn llif yr afon yn debygol o achosi newid sylweddol yng nghymunedau </w:t>
            </w:r>
            <w:proofErr w:type="spellStart"/>
            <w:r>
              <w:rPr>
                <w:lang w:val="cy"/>
              </w:rPr>
              <w:t>macroffytau</w:t>
            </w:r>
            <w:proofErr w:type="spellEnd"/>
            <w:r>
              <w:rPr>
                <w:lang w:val="cy"/>
              </w:rPr>
              <w:t xml:space="preserve"> a </w:t>
            </w:r>
            <w:proofErr w:type="spellStart"/>
            <w:r>
              <w:rPr>
                <w:lang w:val="cy"/>
              </w:rPr>
              <w:t>diatomau</w:t>
            </w:r>
            <w:proofErr w:type="spellEnd"/>
            <w:r>
              <w:rPr>
                <w:lang w:val="cy"/>
              </w:rPr>
              <w:t>?</w:t>
            </w:r>
          </w:p>
        </w:tc>
        <w:tc>
          <w:tcPr>
            <w:tcW w:w="831" w:type="dxa"/>
          </w:tcPr>
          <w:p w14:paraId="4DC433C0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7B0228AF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1CDFBCE9" w14:textId="7DB7BE7C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6EC61409" w14:textId="77777777" w:rsidTr="007466CD">
        <w:trPr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A3179F8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9</w:t>
            </w:r>
          </w:p>
        </w:tc>
        <w:tc>
          <w:tcPr>
            <w:tcW w:w="6804" w:type="dxa"/>
          </w:tcPr>
          <w:p w14:paraId="46B25B1A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fyddai’r cynnig yn cael effaith ar unrhyw ardaloedd silio neu fagu pysgod?</w:t>
            </w:r>
          </w:p>
          <w:p w14:paraId="406E5595" w14:textId="77777777" w:rsid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720F317" w14:textId="7EA29E30" w:rsid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Os disgwylir i'r cynnig effeithio ar ardaloedd silio neu ardaloedd magu, bydd angen i chi wneud cais am drwydded cronni dŵr.</w:t>
            </w:r>
          </w:p>
        </w:tc>
        <w:tc>
          <w:tcPr>
            <w:tcW w:w="831" w:type="dxa"/>
          </w:tcPr>
          <w:p w14:paraId="561A8495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525D300E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5C096073" w14:textId="77777777" w:rsidR="006C2F25" w:rsidRDefault="006C2F25" w:rsidP="0019084F">
            <w:pPr>
              <w:pStyle w:val="pf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0AB72363" w14:textId="77777777" w:rsidTr="007466CD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FFB8B90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10</w:t>
            </w:r>
          </w:p>
        </w:tc>
        <w:tc>
          <w:tcPr>
            <w:tcW w:w="6804" w:type="dxa"/>
          </w:tcPr>
          <w:p w14:paraId="3025FB8A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A gâi llygryddion eu gollwng neu eu cynnull yn yr afon yn ystod y gwaith adeiladu a/neu wrth weithredu?</w:t>
            </w:r>
          </w:p>
        </w:tc>
        <w:tc>
          <w:tcPr>
            <w:tcW w:w="831" w:type="dxa"/>
          </w:tcPr>
          <w:p w14:paraId="3C2FAA03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0B99F681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2C927C4B" w14:textId="77777777" w:rsidR="006C2F25" w:rsidRDefault="006C2F25" w:rsidP="0019084F">
            <w:pPr>
              <w:pStyle w:val="pf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32F85603" w14:textId="77777777" w:rsidTr="007466CD">
        <w:trPr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ED55426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11</w:t>
            </w:r>
          </w:p>
        </w:tc>
        <w:tc>
          <w:tcPr>
            <w:tcW w:w="6804" w:type="dxa"/>
          </w:tcPr>
          <w:p w14:paraId="788DD80C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fyddai'r cynnig yn debygol o gynyddu cymylogrwydd yr afon yn sylweddol drwy gynyddu faint o waddodion sydd wedi'u dal, gan effeithio ar ansawdd y dŵr?</w:t>
            </w:r>
          </w:p>
          <w:p w14:paraId="2B4A86EC" w14:textId="77777777" w:rsid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6526C9B3" w14:textId="77777777" w:rsidR="007B60B2" w:rsidRDefault="007B60B2" w:rsidP="007B60B2">
            <w:pPr>
              <w:spacing w:before="120" w:after="120"/>
              <w:ind w:right="1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 xml:space="preserve">Bydd angen i chi atal solidau rhag cael eu gollwng a chydymffurfio â’r canlynol: </w:t>
            </w:r>
          </w:p>
          <w:p w14:paraId="1C14BA30" w14:textId="77777777" w:rsidR="007B60B2" w:rsidRDefault="007B60B2" w:rsidP="007B60B2">
            <w:pPr>
              <w:pStyle w:val="Bulle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Safonau Solidau Crog yng Nghyfarwyddeb Pysgodfeydd Dŵr Croyw'r UE</w:t>
            </w:r>
          </w:p>
          <w:p w14:paraId="623774F7" w14:textId="77777777" w:rsidR="007B60B2" w:rsidRDefault="007B60B2" w:rsidP="007B60B2">
            <w:pPr>
              <w:pStyle w:val="Bulle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Amcanion ‘dim dirywiad’ y Gyfarwyddeb Fframwaith Dŵr</w:t>
            </w:r>
          </w:p>
          <w:p w14:paraId="4909FEB6" w14:textId="77777777" w:rsid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31" w:type="dxa"/>
          </w:tcPr>
          <w:p w14:paraId="1F7D5BD8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27392B23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5738A3FF" w14:textId="0D13A4C5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47714CF5" w14:textId="77777777" w:rsidTr="007466CD">
        <w:trPr>
          <w:trHeight w:val="1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C088BE6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lastRenderedPageBreak/>
              <w:t>12</w:t>
            </w:r>
          </w:p>
        </w:tc>
        <w:tc>
          <w:tcPr>
            <w:tcW w:w="6804" w:type="dxa"/>
          </w:tcPr>
          <w:p w14:paraId="6EEBFC73" w14:textId="77777777" w:rsidR="006C2F25" w:rsidRDefault="006C2F25" w:rsidP="007466C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>A fyddai’r cynnig yn newid geomorffoleg y rhan o'r afon dan sylw?</w:t>
            </w:r>
          </w:p>
          <w:p w14:paraId="5F1D65B7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cy"/>
              </w:rPr>
              <w:t xml:space="preserve">Er enghraifft, a fyddai’r cynnig yn newid yn sylweddol symudiad neu ddyddodiad gwaddodion uwchlaw neu islaw’r </w:t>
            </w:r>
            <w:proofErr w:type="spellStart"/>
            <w:r>
              <w:rPr>
                <w:lang w:val="cy"/>
              </w:rPr>
              <w:t>safle?A</w:t>
            </w:r>
            <w:proofErr w:type="spellEnd"/>
            <w:r>
              <w:rPr>
                <w:lang w:val="cy"/>
              </w:rPr>
              <w:t xml:space="preserve"> fyddai’r cynnig yn achosi i lannau'r afon erydu i fyny neu i lawr yr </w:t>
            </w:r>
            <w:proofErr w:type="spellStart"/>
            <w:r>
              <w:rPr>
                <w:lang w:val="cy"/>
              </w:rPr>
              <w:t>afon?Neu</w:t>
            </w:r>
            <w:proofErr w:type="spellEnd"/>
            <w:r>
              <w:rPr>
                <w:lang w:val="cy"/>
              </w:rPr>
              <w:t xml:space="preserve"> a fyddai’n arwain at </w:t>
            </w:r>
            <w:proofErr w:type="spellStart"/>
            <w:r>
              <w:rPr>
                <w:lang w:val="cy"/>
              </w:rPr>
              <w:t>grafu</w:t>
            </w:r>
            <w:proofErr w:type="spellEnd"/>
            <w:r>
              <w:rPr>
                <w:lang w:val="cy"/>
              </w:rPr>
              <w:t xml:space="preserve"> gwely'r afon?</w:t>
            </w:r>
          </w:p>
          <w:p w14:paraId="30481083" w14:textId="77777777" w:rsid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6E40B864" w14:textId="1F09E99F" w:rsidR="007B60B2" w:rsidRDefault="007B60B2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val="cy"/>
              </w:rPr>
              <w:t>Os byddwch chi'n tynnu, yn tynnu'n rhannol, neu'n gostwng cored, neu'n gweithredu llifddor / boncyffion stopio, gall gwaddod sydd wedi cronni y tu ôl i'r gored symud i lawr yr afon. Gall hyn achosi llygredd, erydu glannau i fyny’r afon neu i lawr yr afon, a diraddio cynefinoedd, yn ogystal ag effeithio ar ddefnyddwyr dŵr neu dirfeddianwyr i lawr yr afon.</w:t>
            </w:r>
          </w:p>
        </w:tc>
        <w:tc>
          <w:tcPr>
            <w:tcW w:w="831" w:type="dxa"/>
          </w:tcPr>
          <w:p w14:paraId="43EED4D5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70" w:type="dxa"/>
          </w:tcPr>
          <w:p w14:paraId="3C67B6A3" w14:textId="77777777" w:rsidR="006C2F25" w:rsidRDefault="006C2F25" w:rsidP="00746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786" w:type="dxa"/>
          </w:tcPr>
          <w:p w14:paraId="71D65B16" w14:textId="77777777" w:rsidR="006C2F25" w:rsidRDefault="006C2F25" w:rsidP="0019084F">
            <w:pPr>
              <w:pStyle w:val="pf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B60B2" w14:paraId="67F735B0" w14:textId="77777777" w:rsidTr="007466C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A2377B" w14:textId="77777777" w:rsidR="006C2F25" w:rsidRDefault="006C2F25" w:rsidP="007466CD">
            <w:pPr>
              <w:jc w:val="center"/>
              <w:rPr>
                <w:b w:val="0"/>
                <w:bCs/>
              </w:rPr>
            </w:pPr>
            <w:r>
              <w:rPr>
                <w:b w:val="0"/>
                <w:lang w:val="cy"/>
              </w:rPr>
              <w:t>13</w:t>
            </w:r>
          </w:p>
        </w:tc>
        <w:tc>
          <w:tcPr>
            <w:tcW w:w="6804" w:type="dxa"/>
          </w:tcPr>
          <w:p w14:paraId="69CD565B" w14:textId="7F61AEDE" w:rsidR="006C2F25" w:rsidRDefault="006C2F25" w:rsidP="007466CD">
            <w:pPr>
              <w:spacing w:line="259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 w:val="0"/>
                <w:lang w:val="cy"/>
              </w:rPr>
              <w:t xml:space="preserve">A fyddai'r cynllun yn cynnwys gwaith addasu neu adeiladu </w:t>
            </w:r>
            <w:proofErr w:type="spellStart"/>
            <w:r>
              <w:rPr>
                <w:b w:val="0"/>
                <w:lang w:val="cy"/>
              </w:rPr>
              <w:t>cyforgronfa</w:t>
            </w:r>
            <w:proofErr w:type="spellEnd"/>
            <w:r>
              <w:rPr>
                <w:b w:val="0"/>
                <w:lang w:val="cy"/>
              </w:rPr>
              <w:t xml:space="preserve"> ddŵr newydd â chynhwysedd o 10,000 metr ciwbig neu fwy?</w:t>
            </w:r>
          </w:p>
          <w:p w14:paraId="3B39C9B2" w14:textId="77777777" w:rsidR="007B60B2" w:rsidRDefault="007B60B2" w:rsidP="007466CD">
            <w:pPr>
              <w:spacing w:line="259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4A3759C7" w14:textId="0E8C4647" w:rsidR="007B60B2" w:rsidRPr="00D63B80" w:rsidRDefault="007B60B2" w:rsidP="007466CD">
            <w:pPr>
              <w:spacing w:line="259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>
              <w:rPr>
                <w:b w:val="0"/>
                <w:lang w:val="cy"/>
              </w:rPr>
              <w:t xml:space="preserve">Os oes gan y gronfa ddŵr gynhwysedd o 10,000 metr ciwbig neu fwy, neu os bydd ganddi’r fath gynhwysedd, gall gael ei dynodi’n gronfa ddŵr statudol, ac felly’n destun gwaith dylunio ac archwilio. </w:t>
            </w:r>
            <w:hyperlink r:id="rId8">
              <w:r>
                <w:rPr>
                  <w:b w:val="0"/>
                  <w:color w:val="0177B9"/>
                  <w:u w:val="single"/>
                  <w:lang w:val="cy"/>
                </w:rPr>
                <w:t>Dewch o hyd i'r manylion diweddaraf ar ein tudalennau gwe cronfeydd dŵr</w:t>
              </w:r>
            </w:hyperlink>
            <w:hyperlink r:id="rId9"/>
          </w:p>
        </w:tc>
        <w:tc>
          <w:tcPr>
            <w:tcW w:w="831" w:type="dxa"/>
          </w:tcPr>
          <w:p w14:paraId="487BF6F1" w14:textId="77777777" w:rsidR="006C2F25" w:rsidRDefault="006C2F25" w:rsidP="007466C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870" w:type="dxa"/>
          </w:tcPr>
          <w:p w14:paraId="56BD589C" w14:textId="77777777" w:rsidR="006C2F25" w:rsidRDefault="006C2F25" w:rsidP="007466C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4786" w:type="dxa"/>
          </w:tcPr>
          <w:p w14:paraId="38FD4971" w14:textId="17D2C1D9" w:rsidR="006C2F25" w:rsidRDefault="006C2F25" w:rsidP="0019084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</w:tr>
      <w:bookmarkEnd w:id="0"/>
    </w:tbl>
    <w:p w14:paraId="6BFD998E" w14:textId="77777777" w:rsidR="00F92125" w:rsidRDefault="00F92125" w:rsidP="007B60B2"/>
    <w:sectPr w:rsidR="00F92125" w:rsidSect="006C2F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77A8"/>
    <w:multiLevelType w:val="multilevel"/>
    <w:tmpl w:val="503EB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57168"/>
    <w:multiLevelType w:val="hybridMultilevel"/>
    <w:tmpl w:val="EA2C2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654EF2"/>
    <w:multiLevelType w:val="multilevel"/>
    <w:tmpl w:val="9EF82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42CB8"/>
    <w:multiLevelType w:val="multilevel"/>
    <w:tmpl w:val="A884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019FF"/>
    <w:multiLevelType w:val="hybridMultilevel"/>
    <w:tmpl w:val="E3A6D2F2"/>
    <w:lvl w:ilvl="0" w:tplc="3600147E">
      <w:start w:val="1"/>
      <w:numFmt w:val="decimal"/>
      <w:lvlText w:val="%1."/>
      <w:lvlJc w:val="left"/>
      <w:pPr>
        <w:ind w:left="1440" w:hanging="360"/>
      </w:pPr>
    </w:lvl>
    <w:lvl w:ilvl="1" w:tplc="A05A22E4">
      <w:start w:val="1"/>
      <w:numFmt w:val="decimal"/>
      <w:lvlText w:val="%2."/>
      <w:lvlJc w:val="left"/>
      <w:pPr>
        <w:ind w:left="1440" w:hanging="360"/>
      </w:pPr>
    </w:lvl>
    <w:lvl w:ilvl="2" w:tplc="CB32F70C">
      <w:start w:val="1"/>
      <w:numFmt w:val="decimal"/>
      <w:lvlText w:val="%3."/>
      <w:lvlJc w:val="left"/>
      <w:pPr>
        <w:ind w:left="1440" w:hanging="360"/>
      </w:pPr>
    </w:lvl>
    <w:lvl w:ilvl="3" w:tplc="3A3453A4">
      <w:start w:val="1"/>
      <w:numFmt w:val="decimal"/>
      <w:lvlText w:val="%4."/>
      <w:lvlJc w:val="left"/>
      <w:pPr>
        <w:ind w:left="1440" w:hanging="360"/>
      </w:pPr>
    </w:lvl>
    <w:lvl w:ilvl="4" w:tplc="128E539A">
      <w:start w:val="1"/>
      <w:numFmt w:val="decimal"/>
      <w:lvlText w:val="%5."/>
      <w:lvlJc w:val="left"/>
      <w:pPr>
        <w:ind w:left="1440" w:hanging="360"/>
      </w:pPr>
    </w:lvl>
    <w:lvl w:ilvl="5" w:tplc="8D00BADA">
      <w:start w:val="1"/>
      <w:numFmt w:val="decimal"/>
      <w:lvlText w:val="%6."/>
      <w:lvlJc w:val="left"/>
      <w:pPr>
        <w:ind w:left="1440" w:hanging="360"/>
      </w:pPr>
    </w:lvl>
    <w:lvl w:ilvl="6" w:tplc="E06C1E20">
      <w:start w:val="1"/>
      <w:numFmt w:val="decimal"/>
      <w:lvlText w:val="%7."/>
      <w:lvlJc w:val="left"/>
      <w:pPr>
        <w:ind w:left="1440" w:hanging="360"/>
      </w:pPr>
    </w:lvl>
    <w:lvl w:ilvl="7" w:tplc="242CFA5E">
      <w:start w:val="1"/>
      <w:numFmt w:val="decimal"/>
      <w:lvlText w:val="%8."/>
      <w:lvlJc w:val="left"/>
      <w:pPr>
        <w:ind w:left="1440" w:hanging="360"/>
      </w:pPr>
    </w:lvl>
    <w:lvl w:ilvl="8" w:tplc="947490D0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209A59C8"/>
    <w:multiLevelType w:val="multilevel"/>
    <w:tmpl w:val="1514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29528B"/>
    <w:multiLevelType w:val="multilevel"/>
    <w:tmpl w:val="AC3E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743DF3"/>
    <w:multiLevelType w:val="multilevel"/>
    <w:tmpl w:val="8A6A9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4B4C4C"/>
    <w:multiLevelType w:val="multilevel"/>
    <w:tmpl w:val="69182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A84665"/>
    <w:multiLevelType w:val="multilevel"/>
    <w:tmpl w:val="5E42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35814"/>
    <w:multiLevelType w:val="multilevel"/>
    <w:tmpl w:val="918E6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7C0A36"/>
    <w:multiLevelType w:val="multilevel"/>
    <w:tmpl w:val="CE7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EE36C8"/>
    <w:multiLevelType w:val="hybridMultilevel"/>
    <w:tmpl w:val="BA8C1CAE"/>
    <w:lvl w:ilvl="0" w:tplc="A90A94E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  <w:color w:val="005546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F55321"/>
    <w:multiLevelType w:val="multilevel"/>
    <w:tmpl w:val="DFDEE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575918">
    <w:abstractNumId w:val="12"/>
  </w:num>
  <w:num w:numId="2" w16cid:durableId="1954169800">
    <w:abstractNumId w:val="9"/>
  </w:num>
  <w:num w:numId="3" w16cid:durableId="1028792654">
    <w:abstractNumId w:val="7"/>
  </w:num>
  <w:num w:numId="4" w16cid:durableId="1128547255">
    <w:abstractNumId w:val="3"/>
  </w:num>
  <w:num w:numId="5" w16cid:durableId="818570813">
    <w:abstractNumId w:val="8"/>
  </w:num>
  <w:num w:numId="6" w16cid:durableId="282811252">
    <w:abstractNumId w:val="13"/>
  </w:num>
  <w:num w:numId="7" w16cid:durableId="1788307835">
    <w:abstractNumId w:val="2"/>
  </w:num>
  <w:num w:numId="8" w16cid:durableId="1484274117">
    <w:abstractNumId w:val="0"/>
  </w:num>
  <w:num w:numId="9" w16cid:durableId="225383438">
    <w:abstractNumId w:val="4"/>
  </w:num>
  <w:num w:numId="10" w16cid:durableId="456989539">
    <w:abstractNumId w:val="10"/>
  </w:num>
  <w:num w:numId="11" w16cid:durableId="1032994982">
    <w:abstractNumId w:val="11"/>
  </w:num>
  <w:num w:numId="12" w16cid:durableId="891815588">
    <w:abstractNumId w:val="5"/>
  </w:num>
  <w:num w:numId="13" w16cid:durableId="848835330">
    <w:abstractNumId w:val="6"/>
  </w:num>
  <w:num w:numId="14" w16cid:durableId="19547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25"/>
    <w:rsid w:val="00061F1F"/>
    <w:rsid w:val="000824CF"/>
    <w:rsid w:val="0019084F"/>
    <w:rsid w:val="006C2F25"/>
    <w:rsid w:val="007B60B2"/>
    <w:rsid w:val="009B3538"/>
    <w:rsid w:val="009D2E4B"/>
    <w:rsid w:val="00A112E2"/>
    <w:rsid w:val="00B12530"/>
    <w:rsid w:val="00D63B80"/>
    <w:rsid w:val="00DB4148"/>
    <w:rsid w:val="00F9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20E90"/>
  <w15:chartTrackingRefBased/>
  <w15:docId w15:val="{C374BB97-8F06-455D-B7F3-810D5922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2F25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F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F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F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F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F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F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F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F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F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F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F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F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F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F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F25"/>
    <w:rPr>
      <w:b/>
      <w:bCs/>
      <w:smallCaps/>
      <w:color w:val="0F4761" w:themeColor="accent1" w:themeShade="BF"/>
      <w:spacing w:val="5"/>
    </w:rPr>
  </w:style>
  <w:style w:type="table" w:customStyle="1" w:styleId="DefaultTableMinimal">
    <w:name w:val="Default Table Minimal"/>
    <w:basedOn w:val="TableNormal"/>
    <w:uiPriority w:val="99"/>
    <w:rsid w:val="006C2F25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vAlign w:val="center"/>
    </w:tc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Bullets">
    <w:name w:val="Bullets"/>
    <w:basedOn w:val="Normal"/>
    <w:next w:val="BodyText"/>
    <w:qFormat/>
    <w:rsid w:val="006C2F25"/>
    <w:pPr>
      <w:numPr>
        <w:numId w:val="1"/>
      </w:numPr>
    </w:pPr>
    <w:rPr>
      <w:rFonts w:eastAsia="Calibri"/>
      <w:color w:val="000000"/>
      <w:lang w:eastAsia="en-GB"/>
    </w:rPr>
  </w:style>
  <w:style w:type="paragraph" w:styleId="BodyText">
    <w:name w:val="Body Text"/>
    <w:aliases w:val="Body Text Char1,Body Text Char Char"/>
    <w:basedOn w:val="Normal"/>
    <w:link w:val="BodyTextChar"/>
    <w:qFormat/>
    <w:rsid w:val="006C2F25"/>
    <w:pPr>
      <w:spacing w:before="120" w:after="240"/>
    </w:pPr>
    <w:rPr>
      <w:rFonts w:eastAsia="Calibri"/>
      <w:color w:val="000000"/>
      <w:lang w:eastAsia="en-GB"/>
    </w:rPr>
  </w:style>
  <w:style w:type="character" w:customStyle="1" w:styleId="BodyTextChar">
    <w:name w:val="Body Text Char"/>
    <w:aliases w:val="Body Text Char1 Char,Body Text Char Char Char"/>
    <w:basedOn w:val="DefaultParagraphFont"/>
    <w:link w:val="BodyText"/>
    <w:rsid w:val="006C2F25"/>
    <w:rPr>
      <w:rFonts w:ascii="Arial" w:eastAsia="Calibri" w:hAnsi="Arial" w:cs="Times New Roman"/>
      <w:color w:val="000000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C2F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F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F2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pf0">
    <w:name w:val="pf0"/>
    <w:basedOn w:val="Normal"/>
    <w:rsid w:val="0019084F"/>
    <w:pPr>
      <w:spacing w:before="100" w:beforeAutospacing="1" w:after="100" w:afterAutospacing="1"/>
      <w:ind w:left="720"/>
    </w:pPr>
    <w:rPr>
      <w:rFonts w:ascii="Times New Roman" w:hAnsi="Times New Roman"/>
      <w:lang w:eastAsia="en-GB"/>
    </w:rPr>
  </w:style>
  <w:style w:type="character" w:customStyle="1" w:styleId="cf01">
    <w:name w:val="cf01"/>
    <w:basedOn w:val="DefaultParagraphFont"/>
    <w:rsid w:val="0019084F"/>
    <w:rPr>
      <w:rFonts w:ascii="Segoe UI" w:hAnsi="Segoe UI" w:cs="Segoe UI" w:hint="default"/>
      <w:color w:val="0898C4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0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084F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uralresourceswales.gov.uk/guidance-and-advice/environmental-topics/water-management-and-quality/reservoir-safety/?lang=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nvironment-agency.gov.uk/business/sectors/118421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F9A4927AD77459663DD58FCD1E922" ma:contentTypeVersion="18" ma:contentTypeDescription="Create a new document." ma:contentTypeScope="" ma:versionID="bfb267f2f32db345c7047c75127a9cf4">
  <xsd:schema xmlns:xsd="http://www.w3.org/2001/XMLSchema" xmlns:xs="http://www.w3.org/2001/XMLSchema" xmlns:p="http://schemas.microsoft.com/office/2006/metadata/properties" xmlns:ns2="af284095-0b4a-4d85-a183-900106ba8f36" xmlns:ns3="81c1dbbb-9ca6-46df-8a38-ec63e564a8a1" targetNamespace="http://schemas.microsoft.com/office/2006/metadata/properties" ma:root="true" ma:fieldsID="00037078b32b9232d36ae2bfe043bc49" ns2:_="" ns3:_="">
    <xsd:import namespace="af284095-0b4a-4d85-a183-900106ba8f36"/>
    <xsd:import namespace="81c1dbbb-9ca6-46df-8a38-ec63e564a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84095-0b4a-4d85-a183-900106ba8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ea4ab8-d0d8-43ee-9242-cc8651970e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1dbbb-9ca6-46df-8a38-ec63e564a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2a1273a-ac01-4126-830a-17cb31106776}" ma:internalName="TaxCatchAll" ma:showField="CatchAllData" ma:web="81c1dbbb-9ca6-46df-8a38-ec63e564a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284095-0b4a-4d85-a183-900106ba8f36">
      <Terms xmlns="http://schemas.microsoft.com/office/infopath/2007/PartnerControls"/>
    </lcf76f155ced4ddcb4097134ff3c332f>
    <TaxCatchAll xmlns="81c1dbbb-9ca6-46df-8a38-ec63e564a8a1" xsi:nil="true"/>
  </documentManagement>
</p:properties>
</file>

<file path=customXml/itemProps1.xml><?xml version="1.0" encoding="utf-8"?>
<ds:datastoreItem xmlns:ds="http://schemas.openxmlformats.org/officeDocument/2006/customXml" ds:itemID="{44D27147-D16A-4A80-B1EB-11AE572C1B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5CDD6-9DFC-48B5-BA66-E310893F7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284095-0b4a-4d85-a183-900106ba8f36"/>
    <ds:schemaRef ds:uri="81c1dbbb-9ca6-46df-8a38-ec63e564a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B221BB-248F-4030-96D8-2D81979C6892}">
  <ds:schemaRefs>
    <ds:schemaRef ds:uri="http://schemas.microsoft.com/office/2006/metadata/properties"/>
    <ds:schemaRef ds:uri="http://schemas.microsoft.com/office/infopath/2007/PartnerControls"/>
    <ds:schemaRef ds:uri="af284095-0b4a-4d85-a183-900106ba8f36"/>
    <ds:schemaRef ds:uri="81c1dbbb-9ca6-46df-8a38-ec63e564a8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3468</Characters>
  <Application>Microsoft Office Word</Application>
  <DocSecurity>4</DocSecurity>
  <Lines>28</Lines>
  <Paragraphs>8</Paragraphs>
  <ScaleCrop>false</ScaleCrop>
  <Company>Cyfoeth Naturiol Cymru Natural Resources Wales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Elizabeth</dc:creator>
  <cp:keywords/>
  <dc:description/>
  <cp:lastModifiedBy>Potts, Shaun</cp:lastModifiedBy>
  <cp:revision>2</cp:revision>
  <dcterms:created xsi:type="dcterms:W3CDTF">2026-09-02T13:13:00Z</dcterms:created>
  <dcterms:modified xsi:type="dcterms:W3CDTF">2026-09-02T13:13:00Z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0x0101008F7F9A4927AD77459663DD58FCD1E922</vt:lpwstr>
  </property>
  <property fmtid="{D5CDD505-2E9C-101B-9397-08002B2CF9AE}" pid="3" name="_dlc_DocIdItemGuid">
    <vt:lpwstr>9e794892-843c-4b4a-8f40-1fc80dc14c57</vt:lpwstr>
  </property>
</Properties>
</file>